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1D54F" w14:textId="77777777" w:rsidR="00FA3F2E" w:rsidRDefault="00FA3F2E">
      <w:pPr>
        <w:pStyle w:val="Nagwek1"/>
        <w:spacing w:before="86" w:line="240" w:lineRule="auto"/>
        <w:ind w:left="3467" w:right="0"/>
        <w:jc w:val="left"/>
      </w:pPr>
    </w:p>
    <w:p w14:paraId="0E3A3C6F" w14:textId="718711C6" w:rsidR="00733970" w:rsidRDefault="005361D4">
      <w:pPr>
        <w:pStyle w:val="Nagwek1"/>
        <w:spacing w:before="86" w:line="240" w:lineRule="auto"/>
        <w:ind w:left="3467" w:right="0"/>
        <w:jc w:val="left"/>
      </w:pPr>
      <w:r>
        <w:t>Umowa nr ………………</w:t>
      </w:r>
    </w:p>
    <w:p w14:paraId="6B2D1A4E" w14:textId="77777777" w:rsidR="00733970" w:rsidRDefault="00733970">
      <w:pPr>
        <w:pStyle w:val="Tekstpodstawowy"/>
        <w:spacing w:before="7"/>
        <w:ind w:left="0"/>
        <w:rPr>
          <w:b/>
          <w:sz w:val="21"/>
        </w:rPr>
      </w:pPr>
    </w:p>
    <w:p w14:paraId="3C571414" w14:textId="77777777" w:rsidR="00733970" w:rsidRDefault="005361D4">
      <w:pPr>
        <w:pStyle w:val="Tekstpodstawowy"/>
        <w:tabs>
          <w:tab w:val="left" w:leader="dot" w:pos="3883"/>
        </w:tabs>
        <w:ind w:left="116"/>
      </w:pPr>
      <w:r>
        <w:t>zawarta</w:t>
      </w:r>
      <w:r>
        <w:rPr>
          <w:spacing w:val="-1"/>
        </w:rPr>
        <w:t xml:space="preserve"> </w:t>
      </w:r>
      <w:r>
        <w:t>w dniu</w:t>
      </w:r>
      <w:r>
        <w:tab/>
        <w:t>pomiędzy:</w:t>
      </w:r>
    </w:p>
    <w:p w14:paraId="73AA12E9" w14:textId="77777777" w:rsidR="00733970" w:rsidRDefault="00733970">
      <w:pPr>
        <w:pStyle w:val="Tekstpodstawowy"/>
        <w:spacing w:before="5"/>
        <w:ind w:left="0"/>
      </w:pPr>
    </w:p>
    <w:p w14:paraId="5EA47811" w14:textId="77777777" w:rsidR="00733970" w:rsidRDefault="005361D4">
      <w:pPr>
        <w:pStyle w:val="Nagwek1"/>
        <w:spacing w:before="1"/>
        <w:ind w:left="116" w:right="0"/>
        <w:jc w:val="left"/>
      </w:pPr>
      <w:r>
        <w:t>Żłobkiem Publicznym w Milanówku</w:t>
      </w:r>
    </w:p>
    <w:p w14:paraId="669F1517" w14:textId="77777777" w:rsidR="00733970" w:rsidRDefault="005361D4">
      <w:pPr>
        <w:pStyle w:val="Tekstpodstawowy"/>
        <w:spacing w:line="242" w:lineRule="auto"/>
        <w:ind w:left="116" w:right="5524"/>
      </w:pPr>
      <w:r>
        <w:t>z siedzibą przy ulicy Warszawskiej 18 a w Milanówku (05-822)</w:t>
      </w:r>
    </w:p>
    <w:p w14:paraId="7FF9094A" w14:textId="77777777" w:rsidR="00733970" w:rsidRDefault="005361D4">
      <w:pPr>
        <w:pStyle w:val="Tekstpodstawowy"/>
        <w:spacing w:line="248" w:lineRule="exact"/>
        <w:ind w:left="116"/>
      </w:pPr>
      <w:r>
        <w:t>NIP: 529-18-29-847, REGON: 385448015,</w:t>
      </w:r>
    </w:p>
    <w:p w14:paraId="0FE65858" w14:textId="77777777" w:rsidR="00733970" w:rsidRDefault="005361D4">
      <w:pPr>
        <w:ind w:left="116" w:right="1195"/>
      </w:pPr>
      <w:r>
        <w:t xml:space="preserve">reprezentowaną przez Panią </w:t>
      </w:r>
      <w:r>
        <w:rPr>
          <w:b/>
        </w:rPr>
        <w:t xml:space="preserve">Dorotę Mońko </w:t>
      </w:r>
      <w:r>
        <w:t xml:space="preserve">- Dyrektor Żłobka Publicznego w Milanówku zwaną dalej </w:t>
      </w:r>
      <w:r>
        <w:rPr>
          <w:b/>
        </w:rPr>
        <w:t>Zamawiającym</w:t>
      </w:r>
      <w:r>
        <w:t>,</w:t>
      </w:r>
    </w:p>
    <w:p w14:paraId="12D7D035" w14:textId="77777777" w:rsidR="00733970" w:rsidRDefault="005361D4">
      <w:pPr>
        <w:pStyle w:val="Tekstpodstawowy"/>
        <w:spacing w:line="251" w:lineRule="exact"/>
        <w:ind w:left="116"/>
      </w:pPr>
      <w:r>
        <w:t>a</w:t>
      </w:r>
    </w:p>
    <w:p w14:paraId="7C5B497B" w14:textId="77777777" w:rsidR="00733970" w:rsidRDefault="005361D4">
      <w:pPr>
        <w:pStyle w:val="Tekstpodstawowy"/>
        <w:ind w:left="116" w:right="114"/>
        <w:jc w:val="both"/>
      </w:pPr>
      <w:r>
        <w:rPr>
          <w:noProof/>
        </w:rPr>
        <w:drawing>
          <wp:anchor distT="0" distB="0" distL="0" distR="0" simplePos="0" relativeHeight="487477248" behindDoc="1" locked="0" layoutInCell="1" allowOverlap="1" wp14:anchorId="63D757A4" wp14:editId="574A16BA">
            <wp:simplePos x="0" y="0"/>
            <wp:positionH relativeFrom="page">
              <wp:posOffset>1017168</wp:posOffset>
            </wp:positionH>
            <wp:positionV relativeFrom="paragraph">
              <wp:posOffset>53207</wp:posOffset>
            </wp:positionV>
            <wp:extent cx="5419572" cy="52638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19572" cy="5263896"/>
                    </a:xfrm>
                    <a:prstGeom prst="rect">
                      <a:avLst/>
                    </a:prstGeom>
                  </pic:spPr>
                </pic:pic>
              </a:graphicData>
            </a:graphic>
          </wp:anchor>
        </w:drawing>
      </w:r>
      <w:r>
        <w:t xml:space="preserve">……………………………         z         siedzibą          w          ……………………………          przy ul. ……………………………, ……………………………, prowadzącą działalność gospodarczą na podstawie   </w:t>
      </w:r>
      <w:r>
        <w:rPr>
          <w:spacing w:val="4"/>
        </w:rPr>
        <w:t xml:space="preserve"> </w:t>
      </w:r>
      <w:r>
        <w:t xml:space="preserve">wpisu   </w:t>
      </w:r>
      <w:r>
        <w:rPr>
          <w:spacing w:val="6"/>
        </w:rPr>
        <w:t xml:space="preserve"> </w:t>
      </w:r>
      <w:r>
        <w:t xml:space="preserve">do   </w:t>
      </w:r>
      <w:r>
        <w:rPr>
          <w:spacing w:val="4"/>
        </w:rPr>
        <w:t xml:space="preserve"> </w:t>
      </w:r>
      <w:r>
        <w:t xml:space="preserve">rejestru   </w:t>
      </w:r>
      <w:r>
        <w:rPr>
          <w:spacing w:val="6"/>
        </w:rPr>
        <w:t xml:space="preserve"> </w:t>
      </w:r>
      <w:r>
        <w:t xml:space="preserve">przedsiębiorców   </w:t>
      </w:r>
      <w:r>
        <w:rPr>
          <w:spacing w:val="3"/>
        </w:rPr>
        <w:t xml:space="preserve"> </w:t>
      </w:r>
      <w:r>
        <w:t xml:space="preserve">prowadzonego   </w:t>
      </w:r>
      <w:r>
        <w:rPr>
          <w:spacing w:val="6"/>
        </w:rPr>
        <w:t xml:space="preserve"> </w:t>
      </w:r>
      <w:r>
        <w:t xml:space="preserve">przez   </w:t>
      </w:r>
      <w:r>
        <w:rPr>
          <w:spacing w:val="1"/>
        </w:rPr>
        <w:t xml:space="preserve"> </w:t>
      </w:r>
      <w:r>
        <w:t xml:space="preserve">Sąd   </w:t>
      </w:r>
      <w:r>
        <w:rPr>
          <w:spacing w:val="6"/>
        </w:rPr>
        <w:t xml:space="preserve"> </w:t>
      </w:r>
      <w:r>
        <w:t xml:space="preserve">Rejonowy   </w:t>
      </w:r>
      <w:r>
        <w:rPr>
          <w:spacing w:val="4"/>
        </w:rPr>
        <w:t xml:space="preserve"> </w:t>
      </w:r>
      <w:r>
        <w:t>dla</w:t>
      </w:r>
    </w:p>
    <w:p w14:paraId="551EF7C8" w14:textId="77777777" w:rsidR="00733970" w:rsidRDefault="005361D4">
      <w:pPr>
        <w:pStyle w:val="Tekstpodstawowy"/>
        <w:spacing w:line="252" w:lineRule="exact"/>
        <w:ind w:left="116"/>
      </w:pPr>
      <w:r>
        <w:t>……………………………,</w:t>
      </w:r>
      <w:r>
        <w:rPr>
          <w:spacing w:val="12"/>
        </w:rPr>
        <w:t xml:space="preserve"> </w:t>
      </w:r>
      <w:r>
        <w:t>……</w:t>
      </w:r>
      <w:r>
        <w:rPr>
          <w:spacing w:val="10"/>
        </w:rPr>
        <w:t xml:space="preserve"> </w:t>
      </w:r>
      <w:r>
        <w:t>Wydział</w:t>
      </w:r>
      <w:r>
        <w:rPr>
          <w:spacing w:val="14"/>
        </w:rPr>
        <w:t xml:space="preserve"> </w:t>
      </w:r>
      <w:r>
        <w:t>Gospodarczy</w:t>
      </w:r>
      <w:r>
        <w:rPr>
          <w:spacing w:val="11"/>
        </w:rPr>
        <w:t xml:space="preserve"> </w:t>
      </w:r>
      <w:r>
        <w:t>Krajowego</w:t>
      </w:r>
      <w:r>
        <w:rPr>
          <w:spacing w:val="12"/>
        </w:rPr>
        <w:t xml:space="preserve"> </w:t>
      </w:r>
      <w:r>
        <w:t>Rejestru</w:t>
      </w:r>
      <w:r>
        <w:rPr>
          <w:spacing w:val="12"/>
        </w:rPr>
        <w:t xml:space="preserve"> </w:t>
      </w:r>
      <w:r>
        <w:t>Sądowego</w:t>
      </w:r>
      <w:r>
        <w:rPr>
          <w:spacing w:val="13"/>
        </w:rPr>
        <w:t xml:space="preserve"> </w:t>
      </w:r>
      <w:r>
        <w:t>pod</w:t>
      </w:r>
      <w:r>
        <w:rPr>
          <w:spacing w:val="12"/>
        </w:rPr>
        <w:t xml:space="preserve"> </w:t>
      </w:r>
      <w:r>
        <w:t>nr</w:t>
      </w:r>
      <w:r>
        <w:rPr>
          <w:spacing w:val="10"/>
        </w:rPr>
        <w:t xml:space="preserve"> </w:t>
      </w:r>
      <w:r>
        <w:t>KRS:</w:t>
      </w:r>
    </w:p>
    <w:p w14:paraId="2014967D" w14:textId="77777777" w:rsidR="00733970" w:rsidRDefault="005361D4">
      <w:pPr>
        <w:pStyle w:val="Tekstpodstawowy"/>
        <w:tabs>
          <w:tab w:val="left" w:leader="dot" w:pos="9137"/>
        </w:tabs>
        <w:spacing w:before="1" w:line="253" w:lineRule="exact"/>
        <w:ind w:left="116"/>
      </w:pPr>
      <w:r>
        <w:t xml:space="preserve">……………………………,   NIP: </w:t>
      </w:r>
      <w:r>
        <w:rPr>
          <w:spacing w:val="21"/>
        </w:rPr>
        <w:t xml:space="preserve"> </w:t>
      </w:r>
      <w:r>
        <w:t xml:space="preserve">……………………………, </w:t>
      </w:r>
      <w:r>
        <w:rPr>
          <w:spacing w:val="38"/>
        </w:rPr>
        <w:t xml:space="preserve"> </w:t>
      </w:r>
      <w:r>
        <w:t>Regon:</w:t>
      </w:r>
      <w:r>
        <w:tab/>
        <w:t>,</w:t>
      </w:r>
    </w:p>
    <w:p w14:paraId="50DE034A" w14:textId="77777777" w:rsidR="00733970" w:rsidRDefault="005361D4">
      <w:pPr>
        <w:spacing w:line="252" w:lineRule="exact"/>
        <w:ind w:left="116"/>
        <w:rPr>
          <w:b/>
        </w:rPr>
      </w:pPr>
      <w:r>
        <w:t xml:space="preserve">zwanym w dalszej części </w:t>
      </w:r>
      <w:r>
        <w:rPr>
          <w:b/>
        </w:rPr>
        <w:t>„Wykonawcą”</w:t>
      </w:r>
    </w:p>
    <w:p w14:paraId="70310B77" w14:textId="77777777" w:rsidR="00733970" w:rsidRDefault="005361D4">
      <w:pPr>
        <w:spacing w:line="252" w:lineRule="exact"/>
        <w:ind w:left="116"/>
      </w:pPr>
      <w:r>
        <w:t xml:space="preserve">zwani także łącznie </w:t>
      </w:r>
      <w:r>
        <w:rPr>
          <w:b/>
        </w:rPr>
        <w:t xml:space="preserve">„Stroną” </w:t>
      </w:r>
      <w:r>
        <w:t xml:space="preserve">lub </w:t>
      </w:r>
      <w:r>
        <w:rPr>
          <w:b/>
        </w:rPr>
        <w:t>„Stronami”</w:t>
      </w:r>
      <w:r>
        <w:t>.</w:t>
      </w:r>
    </w:p>
    <w:p w14:paraId="2491CF6A" w14:textId="77777777" w:rsidR="00733970" w:rsidRDefault="00733970">
      <w:pPr>
        <w:pStyle w:val="Tekstpodstawowy"/>
        <w:ind w:left="0"/>
      </w:pPr>
    </w:p>
    <w:p w14:paraId="08CEE0AA" w14:textId="77777777" w:rsidR="00733970" w:rsidRDefault="005361D4">
      <w:pPr>
        <w:pStyle w:val="Tekstpodstawowy"/>
        <w:ind w:left="116" w:right="116"/>
        <w:jc w:val="both"/>
      </w:pPr>
      <w:r>
        <w:t>Reprezentanci Stron oświadczają, że są w pełni uprawnieni do zawarcia niniejszej Umowy oraz, że ich umocowania nie wygasły ani nie zostały ograniczone. W szczególności działający w imieniu Wykonawcy oświadczają, że  posiadają  wymagane  zgody,  zezwolenia  i  kwalifikacje,  niezbędne  do skutecznego zawarcia niniejszej Umowy oraz jej</w:t>
      </w:r>
      <w:r>
        <w:rPr>
          <w:spacing w:val="-2"/>
        </w:rPr>
        <w:t xml:space="preserve"> </w:t>
      </w:r>
      <w:r>
        <w:t>wykonania.</w:t>
      </w:r>
    </w:p>
    <w:p w14:paraId="038D945B" w14:textId="77777777" w:rsidR="00733970" w:rsidRDefault="00733970">
      <w:pPr>
        <w:pStyle w:val="Tekstpodstawowy"/>
        <w:ind w:left="0"/>
      </w:pPr>
    </w:p>
    <w:p w14:paraId="69811C2E" w14:textId="080B4EB7" w:rsidR="00733970" w:rsidRDefault="005361D4">
      <w:pPr>
        <w:ind w:left="116" w:right="111"/>
        <w:jc w:val="both"/>
      </w:pPr>
      <w:r>
        <w:t xml:space="preserve">Niniejszą Umowę zawarto </w:t>
      </w:r>
      <w:r w:rsidR="006A4527">
        <w:t xml:space="preserve">po przeprowadzonej procedurze wyboru Wykonawcy na podstawie art. 138o ustawy z dnia 29 stycznia 2004 r. </w:t>
      </w:r>
      <w:r w:rsidR="006A4527">
        <w:rPr>
          <w:i/>
        </w:rPr>
        <w:t xml:space="preserve">Prawo zamówień publicznych </w:t>
      </w:r>
      <w:r w:rsidR="006A4527">
        <w:t>(tj. Dz. U. z 2019 r. poz. 1843)</w:t>
      </w:r>
      <w:r>
        <w:t xml:space="preserve"> na usługę polegającą na przygotowywaniu i dowożeniu gotowych posiłków dla dzieci  uczęszczających do Żłobka Publicznego w Milanówku, zostaje zawarta Umowa następującej</w:t>
      </w:r>
      <w:r>
        <w:rPr>
          <w:spacing w:val="-14"/>
        </w:rPr>
        <w:t xml:space="preserve"> </w:t>
      </w:r>
      <w:r>
        <w:t>treści:</w:t>
      </w:r>
    </w:p>
    <w:p w14:paraId="19230899" w14:textId="77777777" w:rsidR="00733970" w:rsidRDefault="00733970">
      <w:pPr>
        <w:pStyle w:val="Tekstpodstawowy"/>
        <w:spacing w:before="5"/>
        <w:ind w:left="0"/>
      </w:pPr>
    </w:p>
    <w:p w14:paraId="700DA108" w14:textId="77777777" w:rsidR="00733970" w:rsidRDefault="005361D4">
      <w:pPr>
        <w:pStyle w:val="Nagwek1"/>
        <w:spacing w:line="240" w:lineRule="auto"/>
        <w:ind w:left="2665"/>
      </w:pPr>
      <w:r>
        <w:t>§ 1</w:t>
      </w:r>
    </w:p>
    <w:p w14:paraId="55E7ACBC" w14:textId="77777777" w:rsidR="00733970" w:rsidRDefault="005361D4">
      <w:pPr>
        <w:spacing w:before="1" w:line="250" w:lineRule="exact"/>
        <w:ind w:left="2729" w:right="2963"/>
        <w:jc w:val="center"/>
        <w:rPr>
          <w:b/>
        </w:rPr>
      </w:pPr>
      <w:r>
        <w:rPr>
          <w:b/>
        </w:rPr>
        <w:t>Przedmiot Umowy</w:t>
      </w:r>
    </w:p>
    <w:p w14:paraId="33DA99D0" w14:textId="37E8FF12" w:rsidR="00733970" w:rsidRDefault="005361D4">
      <w:pPr>
        <w:pStyle w:val="Akapitzlist"/>
        <w:numPr>
          <w:ilvl w:val="0"/>
          <w:numId w:val="9"/>
        </w:numPr>
        <w:tabs>
          <w:tab w:val="left" w:pos="542"/>
        </w:tabs>
        <w:ind w:right="115"/>
        <w:jc w:val="both"/>
      </w:pPr>
      <w:r>
        <w:t>Zamawiający    zleca,    a    Wykonawca     przyjmuje     do     realizacji     usługę     polegającą  na   przygotowywaniu   i   dowożeniu   gotowych   posiłków:   śniadanie,   II   śniadanie,   obiad   i podwieczorek dla maksymalnie 57 dzieci w wieku od 12 miesiąca życia do 3 lat uczęszczających do Żłobka Publicznego w Milanówku w 202</w:t>
      </w:r>
      <w:r w:rsidR="00AF6D43">
        <w:t>1 i 2022</w:t>
      </w:r>
      <w:r>
        <w:rPr>
          <w:spacing w:val="-3"/>
        </w:rPr>
        <w:t xml:space="preserve"> </w:t>
      </w:r>
      <w:r>
        <w:t>r.</w:t>
      </w:r>
    </w:p>
    <w:p w14:paraId="644BA185" w14:textId="77777777" w:rsidR="00733970" w:rsidRDefault="005361D4">
      <w:pPr>
        <w:pStyle w:val="Akapitzlist"/>
        <w:numPr>
          <w:ilvl w:val="0"/>
          <w:numId w:val="9"/>
        </w:numPr>
        <w:tabs>
          <w:tab w:val="left" w:pos="542"/>
        </w:tabs>
        <w:ind w:right="119"/>
        <w:jc w:val="both"/>
      </w:pPr>
      <w:r>
        <w:t>Wykonawca oświadcza, że przed podpisaniem Umowy zapoznał się ze wszystkimi warunkami mającymi znaczenie dla należytego jej</w:t>
      </w:r>
      <w:r>
        <w:rPr>
          <w:spacing w:val="1"/>
        </w:rPr>
        <w:t xml:space="preserve"> </w:t>
      </w:r>
      <w:r>
        <w:t>wykonania.</w:t>
      </w:r>
    </w:p>
    <w:p w14:paraId="448046CE" w14:textId="77777777" w:rsidR="00733970" w:rsidRDefault="005361D4">
      <w:pPr>
        <w:pStyle w:val="Akapitzlist"/>
        <w:numPr>
          <w:ilvl w:val="0"/>
          <w:numId w:val="9"/>
        </w:numPr>
        <w:tabs>
          <w:tab w:val="left" w:pos="542"/>
        </w:tabs>
        <w:ind w:right="114"/>
        <w:jc w:val="both"/>
      </w:pPr>
      <w:r>
        <w:t>Ilość i zakres zamawianych usług cateringowych stanowi maksymalny zakres Umowy. Zamawiający zastrzega sobie możliwość zamówienia mniejszej ilości usług, niż maksymalny zakres Umowy. W takiej sytuacji Wykonawcy nie przysługują żadne roszczenia (w tym odszkodowawcze) z tego tytułu, w szczególności o zapłatę za ilość stanowiącą różnicę pomiędzy maksymalnym wynagrodzeniem brutto, o którym mowa w § 5 ust. 2 Umowy (maksymalnym zakresem Umowy), a wartością faktycznie zrealizowanych usług cateringowych przez Wykonawcę.</w:t>
      </w:r>
    </w:p>
    <w:p w14:paraId="08291E5D" w14:textId="77777777" w:rsidR="00733970" w:rsidRDefault="005361D4">
      <w:pPr>
        <w:pStyle w:val="Nagwek1"/>
        <w:spacing w:before="5" w:line="252" w:lineRule="exact"/>
      </w:pPr>
      <w:r>
        <w:t>§ 2</w:t>
      </w:r>
    </w:p>
    <w:p w14:paraId="2C7E7AE0" w14:textId="77777777" w:rsidR="00733970" w:rsidRDefault="005361D4">
      <w:pPr>
        <w:spacing w:line="252" w:lineRule="exact"/>
        <w:ind w:left="2963" w:right="2963"/>
        <w:jc w:val="center"/>
        <w:rPr>
          <w:b/>
        </w:rPr>
      </w:pPr>
      <w:r>
        <w:rPr>
          <w:b/>
        </w:rPr>
        <w:t>Obowiązki Wykonawcy</w:t>
      </w:r>
    </w:p>
    <w:p w14:paraId="33B25E79" w14:textId="77777777" w:rsidR="00733970" w:rsidRDefault="005361D4">
      <w:pPr>
        <w:pStyle w:val="Akapitzlist"/>
        <w:numPr>
          <w:ilvl w:val="0"/>
          <w:numId w:val="8"/>
        </w:numPr>
        <w:tabs>
          <w:tab w:val="left" w:pos="544"/>
        </w:tabs>
        <w:ind w:right="114"/>
        <w:jc w:val="both"/>
      </w:pPr>
      <w:r>
        <w:t>Wykonawca zobowiązany jest do przygotowywania posiłków o najwyższym standardzie na bazie produktów  najwyższej  jakości,  zachowując  jakość,  normy  i   estetykę  wykonania  zgodnie     z normami HACCP oraz zbiorowego żywienia i wymogami</w:t>
      </w:r>
      <w:r>
        <w:rPr>
          <w:spacing w:val="-14"/>
        </w:rPr>
        <w:t xml:space="preserve"> </w:t>
      </w:r>
      <w:r>
        <w:t>sanitarno-epidemiologicznymi.</w:t>
      </w:r>
    </w:p>
    <w:p w14:paraId="5CDF1AFA" w14:textId="77777777" w:rsidR="00733970" w:rsidRDefault="005361D4">
      <w:pPr>
        <w:pStyle w:val="Akapitzlist"/>
        <w:numPr>
          <w:ilvl w:val="0"/>
          <w:numId w:val="8"/>
        </w:numPr>
        <w:tabs>
          <w:tab w:val="left" w:pos="544"/>
        </w:tabs>
        <w:ind w:right="116"/>
        <w:jc w:val="both"/>
      </w:pPr>
      <w:r>
        <w:t>Przygotowanie i dostarczanie posiłków powinno spełniać wymogi żywienia zalecane przez Instytut Matki i Dziecka dla dzieci w wieku do 3 lat oraz być zgodnie z obowiązującymi</w:t>
      </w:r>
      <w:r>
        <w:rPr>
          <w:spacing w:val="-22"/>
        </w:rPr>
        <w:t xml:space="preserve"> </w:t>
      </w:r>
      <w:r>
        <w:t>normami</w:t>
      </w:r>
    </w:p>
    <w:p w14:paraId="761ACC8C" w14:textId="77777777" w:rsidR="00733970" w:rsidRDefault="00733970">
      <w:pPr>
        <w:jc w:val="both"/>
        <w:sectPr w:rsidR="00733970" w:rsidSect="00640445">
          <w:headerReference w:type="default" r:id="rId8"/>
          <w:type w:val="continuous"/>
          <w:pgSz w:w="11910" w:h="16840"/>
          <w:pgMar w:top="1418" w:right="1300" w:bottom="280" w:left="1300" w:header="426" w:footer="708" w:gutter="0"/>
          <w:cols w:space="708"/>
        </w:sectPr>
      </w:pPr>
    </w:p>
    <w:p w14:paraId="7D260DFE" w14:textId="77777777" w:rsidR="00733970" w:rsidRDefault="005361D4">
      <w:pPr>
        <w:pStyle w:val="Tekstpodstawowy"/>
        <w:spacing w:before="81"/>
        <w:ind w:right="112"/>
        <w:jc w:val="both"/>
      </w:pPr>
      <w:r>
        <w:lastRenderedPageBreak/>
        <w:t xml:space="preserve">żywieniowymi wg Instytutu Żywienia i Żywności; przechowywanie zgodnie z wymogami Rozporządzenia  Ministra  Zdrowia  z  dnia  17  kwietnia  2007  roku  w  sprawie   </w:t>
      </w:r>
      <w:r>
        <w:rPr>
          <w:i/>
        </w:rPr>
        <w:t xml:space="preserve">pobierania      i przechowywania próbek żywności przez zakłady żywienia zbiorowego typu zamkniętego </w:t>
      </w:r>
      <w:r>
        <w:t>(Dz. U. z  2007   roku   Nr   80,   poz.   545),   próbek   pokarmowych   ze   wszystkich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w:t>
      </w:r>
      <w:r>
        <w:rPr>
          <w:spacing w:val="-9"/>
        </w:rPr>
        <w:t xml:space="preserve"> </w:t>
      </w:r>
      <w:r>
        <w:t>usług.</w:t>
      </w:r>
    </w:p>
    <w:p w14:paraId="37F3C249" w14:textId="77777777" w:rsidR="00733970" w:rsidRDefault="005361D4">
      <w:pPr>
        <w:pStyle w:val="Akapitzlist"/>
        <w:numPr>
          <w:ilvl w:val="0"/>
          <w:numId w:val="8"/>
        </w:numPr>
        <w:tabs>
          <w:tab w:val="left" w:pos="544"/>
        </w:tabs>
        <w:spacing w:before="2"/>
        <w:ind w:right="110"/>
        <w:jc w:val="both"/>
      </w:pPr>
      <w:r>
        <w:rPr>
          <w:noProof/>
        </w:rPr>
        <w:drawing>
          <wp:anchor distT="0" distB="0" distL="0" distR="0" simplePos="0" relativeHeight="487477760" behindDoc="1" locked="0" layoutInCell="1" allowOverlap="1" wp14:anchorId="5056C9D7" wp14:editId="2C8A2901">
            <wp:simplePos x="0" y="0"/>
            <wp:positionH relativeFrom="page">
              <wp:posOffset>1017168</wp:posOffset>
            </wp:positionH>
            <wp:positionV relativeFrom="paragraph">
              <wp:posOffset>536060</wp:posOffset>
            </wp:positionV>
            <wp:extent cx="5419572" cy="52638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19572" cy="5263896"/>
                    </a:xfrm>
                    <a:prstGeom prst="rect">
                      <a:avLst/>
                    </a:prstGeom>
                  </pic:spPr>
                </pic:pic>
              </a:graphicData>
            </a:graphic>
          </wp:anchor>
        </w:drawing>
      </w:r>
      <w:r>
        <w:t>Przygotowywane potrawy powinny być lekkostrawne, przygotowane z surowców wysokiej jakości, świeżych, posiadających aktualne terminy ważności, nabytych w źródłach działających zgodnie z obowiązującymi przepisami sanitarnymi i higienicznymi, naturalnych, mało przetworzonych, bez substancji konserwujących, zagęszczających, barwiących, sztucznie aromatyzowanych, ze zmniejszoną ilością cukru oraz mniejszym zużyciem soli na rzecz naturalnych przypraw</w:t>
      </w:r>
      <w:r>
        <w:rPr>
          <w:spacing w:val="-1"/>
        </w:rPr>
        <w:t xml:space="preserve"> </w:t>
      </w:r>
      <w:r>
        <w:t>ziołowych.</w:t>
      </w:r>
    </w:p>
    <w:p w14:paraId="1D712B7C" w14:textId="77777777" w:rsidR="00733970" w:rsidRDefault="005361D4">
      <w:pPr>
        <w:pStyle w:val="Akapitzlist"/>
        <w:numPr>
          <w:ilvl w:val="0"/>
          <w:numId w:val="8"/>
        </w:numPr>
        <w:tabs>
          <w:tab w:val="left" w:pos="544"/>
        </w:tabs>
        <w:spacing w:line="252" w:lineRule="exact"/>
        <w:ind w:hanging="361"/>
        <w:jc w:val="both"/>
      </w:pPr>
      <w:r>
        <w:t>W jadłospisie powinny przeważać potrawy gotowane, pieczone i duszone, okazjonalnie</w:t>
      </w:r>
      <w:r>
        <w:rPr>
          <w:spacing w:val="-24"/>
        </w:rPr>
        <w:t xml:space="preserve"> </w:t>
      </w:r>
      <w:r>
        <w:t>smażone.</w:t>
      </w:r>
    </w:p>
    <w:p w14:paraId="199DFA08" w14:textId="77777777" w:rsidR="00733970" w:rsidRDefault="005361D4">
      <w:pPr>
        <w:pStyle w:val="Akapitzlist"/>
        <w:numPr>
          <w:ilvl w:val="0"/>
          <w:numId w:val="8"/>
        </w:numPr>
        <w:tabs>
          <w:tab w:val="left" w:pos="544"/>
        </w:tabs>
        <w:spacing w:before="2"/>
        <w:ind w:right="112"/>
        <w:jc w:val="both"/>
      </w:pPr>
      <w:r>
        <w:t xml:space="preserve">W przypadku dań mięsnych należy unikać mięsa przetworzonego (mielone) na  rzecz całych sztuk mięsa, wyklucza się używania produktów typu instant oraz gotowych produktów np.: mrożone pierogi, gołąbki, klopsy, używania produktów typu masłopodobnych, </w:t>
      </w:r>
      <w:proofErr w:type="spellStart"/>
      <w:r>
        <w:t>seropodobnych</w:t>
      </w:r>
      <w:proofErr w:type="spellEnd"/>
      <w:r>
        <w:t>, wędliny w swoim składzie powinny zawierać powyżej 80%</w:t>
      </w:r>
      <w:r>
        <w:rPr>
          <w:spacing w:val="-14"/>
        </w:rPr>
        <w:t xml:space="preserve"> </w:t>
      </w:r>
      <w:r>
        <w:t>mięsa.</w:t>
      </w:r>
    </w:p>
    <w:p w14:paraId="5C8DD168" w14:textId="77777777" w:rsidR="00733970" w:rsidRDefault="005361D4">
      <w:pPr>
        <w:pStyle w:val="Akapitzlist"/>
        <w:numPr>
          <w:ilvl w:val="0"/>
          <w:numId w:val="8"/>
        </w:numPr>
        <w:tabs>
          <w:tab w:val="left" w:pos="544"/>
        </w:tabs>
        <w:ind w:right="114"/>
        <w:jc w:val="both"/>
      </w:pPr>
      <w:r>
        <w:t>Wykluczone jest stosowanie produktów z glutaminianem sodu, produktów z zawartością barwników, konserwantów i zagęszczaczy szkodliwych dla</w:t>
      </w:r>
      <w:r>
        <w:rPr>
          <w:spacing w:val="-7"/>
        </w:rPr>
        <w:t xml:space="preserve"> </w:t>
      </w:r>
      <w:r>
        <w:t>zdrowia.</w:t>
      </w:r>
    </w:p>
    <w:p w14:paraId="47A76E14" w14:textId="77777777" w:rsidR="00733970" w:rsidRDefault="005361D4">
      <w:pPr>
        <w:pStyle w:val="Akapitzlist"/>
        <w:numPr>
          <w:ilvl w:val="0"/>
          <w:numId w:val="8"/>
        </w:numPr>
        <w:tabs>
          <w:tab w:val="left" w:pos="544"/>
        </w:tabs>
        <w:ind w:right="120"/>
        <w:jc w:val="both"/>
      </w:pPr>
      <w:r>
        <w:t>Do przygotowania posiłków zaleca się: stosowanie tłuszczów roślinnych stosowanie dużej ilości warzyw i owoców, w tym także nasion roślin strączkowych, różnego rodzaju</w:t>
      </w:r>
      <w:r>
        <w:rPr>
          <w:spacing w:val="-12"/>
        </w:rPr>
        <w:t xml:space="preserve"> </w:t>
      </w:r>
      <w:r>
        <w:t>kasz.</w:t>
      </w:r>
    </w:p>
    <w:p w14:paraId="7D36D34C" w14:textId="77777777" w:rsidR="00733970" w:rsidRDefault="005361D4">
      <w:pPr>
        <w:pStyle w:val="Akapitzlist"/>
        <w:numPr>
          <w:ilvl w:val="0"/>
          <w:numId w:val="8"/>
        </w:numPr>
        <w:tabs>
          <w:tab w:val="left" w:pos="544"/>
        </w:tabs>
        <w:ind w:right="118"/>
        <w:jc w:val="both"/>
      </w:pPr>
      <w:r>
        <w:t>Wykonawca na żądanie Zamawiającego przedstawi wykaz stosowanych do przygotowania posiłków produktów i surowców wraz z nazwami</w:t>
      </w:r>
      <w:r>
        <w:rPr>
          <w:spacing w:val="-9"/>
        </w:rPr>
        <w:t xml:space="preserve"> </w:t>
      </w:r>
      <w:r>
        <w:t>producentów.</w:t>
      </w:r>
    </w:p>
    <w:p w14:paraId="3B55093D" w14:textId="77777777" w:rsidR="00733970" w:rsidRDefault="005361D4">
      <w:pPr>
        <w:pStyle w:val="Akapitzlist"/>
        <w:numPr>
          <w:ilvl w:val="0"/>
          <w:numId w:val="8"/>
        </w:numPr>
        <w:tabs>
          <w:tab w:val="left" w:pos="544"/>
        </w:tabs>
        <w:ind w:right="120"/>
        <w:jc w:val="both"/>
      </w:pPr>
      <w:r>
        <w:t>Wykonawca zobowiązuje się do ograniczenia stosowania produktów przetworzonych na poczet innych wartościowych produktów</w:t>
      </w:r>
      <w:r>
        <w:rPr>
          <w:spacing w:val="-2"/>
        </w:rPr>
        <w:t xml:space="preserve"> </w:t>
      </w:r>
      <w:r>
        <w:t>odżywczych.</w:t>
      </w:r>
    </w:p>
    <w:p w14:paraId="4850421A" w14:textId="77777777" w:rsidR="00733970" w:rsidRDefault="005361D4">
      <w:pPr>
        <w:pStyle w:val="Akapitzlist"/>
        <w:numPr>
          <w:ilvl w:val="0"/>
          <w:numId w:val="8"/>
        </w:numPr>
        <w:tabs>
          <w:tab w:val="left" w:pos="544"/>
        </w:tabs>
        <w:ind w:right="118"/>
        <w:jc w:val="both"/>
      </w:pPr>
      <w:r>
        <w:t>W jadłospisie należy uwzględnić stosowanie diety: ogólnej, jarskiej, bezmlecznej, bezglutenowej oraz  innych  diet  pokarmowych  w  zależności  od  indywidualnych  potrzeb  dzieci  zgodnie      z informacją otrzymaną od</w:t>
      </w:r>
      <w:r>
        <w:rPr>
          <w:spacing w:val="-5"/>
        </w:rPr>
        <w:t xml:space="preserve"> </w:t>
      </w:r>
      <w:r>
        <w:t>Zamawiającego.</w:t>
      </w:r>
    </w:p>
    <w:p w14:paraId="4A04AA39" w14:textId="77777777" w:rsidR="00733970" w:rsidRDefault="005361D4">
      <w:pPr>
        <w:pStyle w:val="Akapitzlist"/>
        <w:numPr>
          <w:ilvl w:val="0"/>
          <w:numId w:val="8"/>
        </w:numPr>
        <w:tabs>
          <w:tab w:val="left" w:pos="544"/>
        </w:tabs>
        <w:ind w:right="117"/>
        <w:jc w:val="both"/>
      </w:pPr>
      <w:r>
        <w:t>Wykonawca powinien zapewnić ilość posiłków zgodną z zapotrzebowaniem złożonym na dany dzień przez Zamawiającego, odpowiadającą obecności dzieci w</w:t>
      </w:r>
      <w:r>
        <w:rPr>
          <w:spacing w:val="-8"/>
        </w:rPr>
        <w:t xml:space="preserve"> </w:t>
      </w:r>
      <w:r>
        <w:t>Żłobku.</w:t>
      </w:r>
    </w:p>
    <w:p w14:paraId="30033130" w14:textId="77777777" w:rsidR="00733970" w:rsidRDefault="005361D4">
      <w:pPr>
        <w:pStyle w:val="Akapitzlist"/>
        <w:numPr>
          <w:ilvl w:val="0"/>
          <w:numId w:val="8"/>
        </w:numPr>
        <w:tabs>
          <w:tab w:val="left" w:pos="544"/>
        </w:tabs>
        <w:ind w:right="119"/>
        <w:jc w:val="both"/>
      </w:pPr>
      <w:r>
        <w:t>Dostarczane posiłki powinny spełniać następujące warunki jakościowe: jadłospis powinien być urozmaicony, rodzaj potraw nie może powtarzać się w tym samym tygodniu (Jadłospis układany dekadowo):</w:t>
      </w:r>
    </w:p>
    <w:p w14:paraId="0582C82C" w14:textId="77777777" w:rsidR="00733970" w:rsidRDefault="005361D4">
      <w:pPr>
        <w:pStyle w:val="Akapitzlist"/>
        <w:numPr>
          <w:ilvl w:val="0"/>
          <w:numId w:val="8"/>
        </w:numPr>
        <w:tabs>
          <w:tab w:val="left" w:pos="544"/>
        </w:tabs>
        <w:ind w:right="119"/>
        <w:jc w:val="both"/>
      </w:pPr>
      <w:r>
        <w:t>Przy planowaniu posiłków należy uwzględniać zalecaną wartość energetyczną oraz uwzględniać normy produktów. Wyklucza się posiłki sporządzane na bazie</w:t>
      </w:r>
      <w:r>
        <w:rPr>
          <w:spacing w:val="-6"/>
        </w:rPr>
        <w:t xml:space="preserve"> </w:t>
      </w:r>
      <w:r>
        <w:t>półproduktów.</w:t>
      </w:r>
    </w:p>
    <w:p w14:paraId="0545E946" w14:textId="77777777" w:rsidR="00733970" w:rsidRDefault="005361D4">
      <w:pPr>
        <w:pStyle w:val="Akapitzlist"/>
        <w:numPr>
          <w:ilvl w:val="0"/>
          <w:numId w:val="8"/>
        </w:numPr>
        <w:tabs>
          <w:tab w:val="left" w:pos="544"/>
        </w:tabs>
        <w:spacing w:before="1"/>
        <w:ind w:right="124"/>
        <w:jc w:val="both"/>
      </w:pPr>
      <w:r>
        <w:t>W  każdym  tygodniu  powinien  być  dostarczany   3  razy  obiad  z  drugim  daniem  mięsnym,  1 raz rybny i 1 raz dowolny według uznania</w:t>
      </w:r>
      <w:r>
        <w:rPr>
          <w:spacing w:val="-13"/>
        </w:rPr>
        <w:t xml:space="preserve"> </w:t>
      </w:r>
      <w:r>
        <w:t>wykonawcy.</w:t>
      </w:r>
    </w:p>
    <w:p w14:paraId="6612D920" w14:textId="77777777" w:rsidR="00733970" w:rsidRDefault="005361D4">
      <w:pPr>
        <w:pStyle w:val="Akapitzlist"/>
        <w:numPr>
          <w:ilvl w:val="0"/>
          <w:numId w:val="8"/>
        </w:numPr>
        <w:tabs>
          <w:tab w:val="left" w:pos="544"/>
        </w:tabs>
        <w:ind w:right="116"/>
        <w:jc w:val="both"/>
      </w:pPr>
      <w:r>
        <w:t>Personel Wykonawcy  winien  posiadać  bieżące  przeszkolenie  z  zakresu  BHP  oraz  HACCP, a także aktualne książeczki zdrowia. Wykonawca odpowiada prawnie za żywienie dzieci przed Powiatowym Państwowym Inspektorem</w:t>
      </w:r>
      <w:r>
        <w:rPr>
          <w:spacing w:val="-11"/>
        </w:rPr>
        <w:t xml:space="preserve"> </w:t>
      </w:r>
      <w:r>
        <w:t>Sanitarnym.</w:t>
      </w:r>
    </w:p>
    <w:p w14:paraId="7C209164" w14:textId="77777777" w:rsidR="00733970" w:rsidRDefault="005361D4">
      <w:pPr>
        <w:pStyle w:val="Akapitzlist"/>
        <w:numPr>
          <w:ilvl w:val="0"/>
          <w:numId w:val="8"/>
        </w:numPr>
        <w:tabs>
          <w:tab w:val="left" w:pos="544"/>
        </w:tabs>
        <w:ind w:right="117"/>
        <w:jc w:val="both"/>
      </w:pPr>
      <w:r>
        <w:t>Wykonawca zobowiązuje się do odbierania  odpadów pokonsumpcyjnych  w przystosowanych  do tego celu</w:t>
      </w:r>
      <w:r>
        <w:rPr>
          <w:spacing w:val="-1"/>
        </w:rPr>
        <w:t xml:space="preserve"> </w:t>
      </w:r>
      <w:r>
        <w:t>pojemnikach.</w:t>
      </w:r>
    </w:p>
    <w:p w14:paraId="08769155" w14:textId="77777777" w:rsidR="00733970" w:rsidRDefault="005361D4">
      <w:pPr>
        <w:pStyle w:val="Akapitzlist"/>
        <w:numPr>
          <w:ilvl w:val="0"/>
          <w:numId w:val="8"/>
        </w:numPr>
        <w:tabs>
          <w:tab w:val="left" w:pos="544"/>
        </w:tabs>
        <w:ind w:right="115"/>
        <w:jc w:val="both"/>
      </w:pPr>
      <w:r>
        <w:t>Wykonawca jest odpowiedzialny za zgodność z warunkami jakościowymi opisanymi dla przedmiotu zamówienia. Zamawiający nie ponosi odpowiedzialności za szkodę wyrządzoną  przez Wykonawcę podczas wykonywania przedmiotu</w:t>
      </w:r>
      <w:r>
        <w:rPr>
          <w:spacing w:val="-5"/>
        </w:rPr>
        <w:t xml:space="preserve"> </w:t>
      </w:r>
      <w:r>
        <w:t>zamówienia</w:t>
      </w:r>
    </w:p>
    <w:p w14:paraId="47B221DA" w14:textId="77777777" w:rsidR="00733970" w:rsidRDefault="005361D4">
      <w:pPr>
        <w:pStyle w:val="Akapitzlist"/>
        <w:numPr>
          <w:ilvl w:val="0"/>
          <w:numId w:val="8"/>
        </w:numPr>
        <w:tabs>
          <w:tab w:val="left" w:pos="544"/>
        </w:tabs>
        <w:ind w:right="112"/>
        <w:jc w:val="both"/>
      </w:pPr>
      <w:r>
        <w:t>Przedstawiciel Zamawiającego ma prawo kontrolować w każdej chwili rodzaj i jakość produktów, z których będą sporządzane posiłki, a także przestrzeganie przez Wykonawcę i jego pracowników  wymogów  wynikających  z  Umowy,   oraz  z  przepisów  dotyczących  produkcji i jakości świadczonych usług. Zakwestionowane przez przedstawiciela Zamawiającego posiłki pod względem ilości i jakości podlegać będą wymianie na koszt</w:t>
      </w:r>
      <w:r>
        <w:rPr>
          <w:spacing w:val="-12"/>
        </w:rPr>
        <w:t xml:space="preserve"> </w:t>
      </w:r>
      <w:r>
        <w:t>Wykonawcy.</w:t>
      </w:r>
    </w:p>
    <w:p w14:paraId="17C975F9" w14:textId="77777777" w:rsidR="00733970" w:rsidRDefault="005361D4">
      <w:pPr>
        <w:pStyle w:val="Akapitzlist"/>
        <w:numPr>
          <w:ilvl w:val="0"/>
          <w:numId w:val="8"/>
        </w:numPr>
        <w:tabs>
          <w:tab w:val="left" w:pos="544"/>
        </w:tabs>
        <w:ind w:right="114"/>
        <w:jc w:val="both"/>
      </w:pPr>
      <w:r>
        <w:t>W przypadku awarii lub innych nieprzewidzianych zdarzeń Wykonawca jest zobowiązany zapewnić posiłki o nie gorszej jakości na swój koszt z innych</w:t>
      </w:r>
      <w:r>
        <w:rPr>
          <w:spacing w:val="-1"/>
        </w:rPr>
        <w:t xml:space="preserve"> </w:t>
      </w:r>
      <w:r>
        <w:t>źródeł.</w:t>
      </w:r>
    </w:p>
    <w:p w14:paraId="26BF99C4" w14:textId="77777777" w:rsidR="00733970" w:rsidRDefault="00733970">
      <w:pPr>
        <w:jc w:val="both"/>
        <w:sectPr w:rsidR="00733970" w:rsidSect="00640445">
          <w:pgSz w:w="11910" w:h="16840"/>
          <w:pgMar w:top="1702" w:right="1300" w:bottom="280" w:left="1300" w:header="689" w:footer="0" w:gutter="0"/>
          <w:cols w:space="708"/>
        </w:sectPr>
      </w:pPr>
    </w:p>
    <w:p w14:paraId="1F7AB28C" w14:textId="77777777" w:rsidR="00733970" w:rsidRDefault="005361D4">
      <w:pPr>
        <w:pStyle w:val="Akapitzlist"/>
        <w:numPr>
          <w:ilvl w:val="0"/>
          <w:numId w:val="8"/>
        </w:numPr>
        <w:tabs>
          <w:tab w:val="left" w:pos="544"/>
        </w:tabs>
        <w:spacing w:before="81"/>
        <w:ind w:right="117"/>
      </w:pPr>
      <w:r>
        <w:lastRenderedPageBreak/>
        <w:t>Zamawiający przyjmuje na siebie wszystkie sprawy organizacyjne związane z bezpośrednim wydawaniem posiłków</w:t>
      </w:r>
      <w:r>
        <w:rPr>
          <w:spacing w:val="-6"/>
        </w:rPr>
        <w:t xml:space="preserve"> </w:t>
      </w:r>
      <w:r>
        <w:t>dzieciom.</w:t>
      </w:r>
    </w:p>
    <w:p w14:paraId="41205D21" w14:textId="77777777" w:rsidR="00733970" w:rsidRDefault="005361D4">
      <w:pPr>
        <w:pStyle w:val="Nagwek1"/>
        <w:spacing w:before="6" w:line="240" w:lineRule="auto"/>
      </w:pPr>
      <w:r>
        <w:t>§ 3</w:t>
      </w:r>
    </w:p>
    <w:p w14:paraId="11A1A4A4" w14:textId="77777777" w:rsidR="00733970" w:rsidRDefault="005361D4">
      <w:pPr>
        <w:spacing w:before="1" w:line="250" w:lineRule="exact"/>
        <w:ind w:left="2963" w:right="2963"/>
        <w:jc w:val="center"/>
        <w:rPr>
          <w:b/>
        </w:rPr>
      </w:pPr>
      <w:r>
        <w:rPr>
          <w:b/>
        </w:rPr>
        <w:t>Termin</w:t>
      </w:r>
      <w:r>
        <w:rPr>
          <w:b/>
          <w:spacing w:val="-3"/>
        </w:rPr>
        <w:t xml:space="preserve"> </w:t>
      </w:r>
      <w:r>
        <w:rPr>
          <w:b/>
        </w:rPr>
        <w:t>realizacji</w:t>
      </w:r>
    </w:p>
    <w:p w14:paraId="0135DF67" w14:textId="660E54AB" w:rsidR="00733970" w:rsidRDefault="005361D4">
      <w:pPr>
        <w:pStyle w:val="Tekstpodstawowy"/>
        <w:ind w:left="116" w:right="112"/>
        <w:jc w:val="both"/>
      </w:pPr>
      <w:r>
        <w:t xml:space="preserve">Realizacja  przedmiotu  Umowy  określonego  w  ust.  1   obejmuje   okres  od  dnia   </w:t>
      </w:r>
      <w:r>
        <w:rPr>
          <w:b/>
        </w:rPr>
        <w:t>0</w:t>
      </w:r>
      <w:r w:rsidR="00852BFD">
        <w:rPr>
          <w:b/>
        </w:rPr>
        <w:t>4</w:t>
      </w:r>
      <w:r>
        <w:rPr>
          <w:b/>
        </w:rPr>
        <w:t>.0</w:t>
      </w:r>
      <w:r w:rsidR="00852BFD">
        <w:rPr>
          <w:b/>
        </w:rPr>
        <w:t>1</w:t>
      </w:r>
      <w:r>
        <w:rPr>
          <w:b/>
        </w:rPr>
        <w:t>.202</w:t>
      </w:r>
      <w:r w:rsidR="00852BFD">
        <w:rPr>
          <w:b/>
        </w:rPr>
        <w:t>1</w:t>
      </w:r>
      <w:r>
        <w:rPr>
          <w:b/>
        </w:rPr>
        <w:t xml:space="preserve">  r. </w:t>
      </w:r>
      <w:r>
        <w:t xml:space="preserve">do </w:t>
      </w:r>
      <w:r w:rsidR="00852BFD" w:rsidRPr="00852BFD">
        <w:rPr>
          <w:b/>
          <w:bCs/>
        </w:rPr>
        <w:t>28</w:t>
      </w:r>
      <w:r>
        <w:rPr>
          <w:b/>
        </w:rPr>
        <w:t>.</w:t>
      </w:r>
      <w:r w:rsidR="00852BFD">
        <w:rPr>
          <w:b/>
        </w:rPr>
        <w:t>0</w:t>
      </w:r>
      <w:r>
        <w:rPr>
          <w:b/>
        </w:rPr>
        <w:t>2.202</w:t>
      </w:r>
      <w:r w:rsidR="00852BFD">
        <w:rPr>
          <w:b/>
        </w:rPr>
        <w:t>2</w:t>
      </w:r>
      <w:r>
        <w:rPr>
          <w:b/>
        </w:rPr>
        <w:t xml:space="preserve"> r. </w:t>
      </w:r>
      <w:r>
        <w:t>w dni robocze, tj. od poniedziałku do piątku z wyjątkiem dni ustawowo wolnych od pracy oraz dni wolnych od zajęć opiekuńczych w</w:t>
      </w:r>
      <w:r>
        <w:rPr>
          <w:spacing w:val="-7"/>
        </w:rPr>
        <w:t xml:space="preserve"> </w:t>
      </w:r>
      <w:r>
        <w:t>żłobku.</w:t>
      </w:r>
    </w:p>
    <w:p w14:paraId="0AC83243" w14:textId="77777777" w:rsidR="00733970" w:rsidRDefault="00733970">
      <w:pPr>
        <w:pStyle w:val="Tekstpodstawowy"/>
        <w:spacing w:before="3"/>
        <w:ind w:left="0"/>
      </w:pPr>
    </w:p>
    <w:p w14:paraId="3D3CDE87" w14:textId="77777777" w:rsidR="00733970" w:rsidRDefault="005361D4">
      <w:pPr>
        <w:pStyle w:val="Nagwek1"/>
        <w:spacing w:line="252" w:lineRule="exact"/>
      </w:pPr>
      <w:r>
        <w:t>§ 4</w:t>
      </w:r>
    </w:p>
    <w:p w14:paraId="6331AA22" w14:textId="77777777" w:rsidR="00733970" w:rsidRDefault="005361D4">
      <w:pPr>
        <w:spacing w:line="250" w:lineRule="exact"/>
        <w:ind w:left="2961" w:right="2963"/>
        <w:jc w:val="center"/>
        <w:rPr>
          <w:b/>
        </w:rPr>
      </w:pPr>
      <w:r>
        <w:rPr>
          <w:b/>
        </w:rPr>
        <w:t>Warunki dostaw</w:t>
      </w:r>
    </w:p>
    <w:p w14:paraId="0358CEA5" w14:textId="77777777" w:rsidR="00733970" w:rsidRDefault="005361D4">
      <w:pPr>
        <w:pStyle w:val="Akapitzlist"/>
        <w:numPr>
          <w:ilvl w:val="0"/>
          <w:numId w:val="7"/>
        </w:numPr>
        <w:tabs>
          <w:tab w:val="left" w:pos="544"/>
        </w:tabs>
        <w:spacing w:line="250" w:lineRule="exact"/>
        <w:ind w:hanging="361"/>
        <w:jc w:val="both"/>
      </w:pPr>
      <w:r>
        <w:t>Szacowana wielkość dostaw ma charakter szacunkowy i zależna jest od frekwencji</w:t>
      </w:r>
      <w:r>
        <w:rPr>
          <w:spacing w:val="-13"/>
        </w:rPr>
        <w:t xml:space="preserve"> </w:t>
      </w:r>
      <w:r>
        <w:t>dzieci.</w:t>
      </w:r>
    </w:p>
    <w:p w14:paraId="00FC3FD3" w14:textId="77777777" w:rsidR="00733970" w:rsidRDefault="005361D4">
      <w:pPr>
        <w:pStyle w:val="Akapitzlist"/>
        <w:numPr>
          <w:ilvl w:val="0"/>
          <w:numId w:val="7"/>
        </w:numPr>
        <w:tabs>
          <w:tab w:val="left" w:pos="544"/>
        </w:tabs>
        <w:spacing w:before="1" w:line="252" w:lineRule="exact"/>
        <w:ind w:hanging="361"/>
        <w:jc w:val="both"/>
      </w:pPr>
      <w:r>
        <w:rPr>
          <w:noProof/>
        </w:rPr>
        <w:drawing>
          <wp:anchor distT="0" distB="0" distL="0" distR="0" simplePos="0" relativeHeight="487478272" behindDoc="1" locked="0" layoutInCell="1" allowOverlap="1" wp14:anchorId="4B53D46B" wp14:editId="6A08EA87">
            <wp:simplePos x="0" y="0"/>
            <wp:positionH relativeFrom="page">
              <wp:posOffset>1017168</wp:posOffset>
            </wp:positionH>
            <wp:positionV relativeFrom="paragraph">
              <wp:posOffset>53842</wp:posOffset>
            </wp:positionV>
            <wp:extent cx="5419572" cy="526389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419572" cy="5263896"/>
                    </a:xfrm>
                    <a:prstGeom prst="rect">
                      <a:avLst/>
                    </a:prstGeom>
                  </pic:spPr>
                </pic:pic>
              </a:graphicData>
            </a:graphic>
          </wp:anchor>
        </w:drawing>
      </w:r>
      <w:r>
        <w:t>Wymagane godziny dostarczania</w:t>
      </w:r>
      <w:r>
        <w:rPr>
          <w:spacing w:val="-4"/>
        </w:rPr>
        <w:t xml:space="preserve"> </w:t>
      </w:r>
      <w:r>
        <w:t>posiłków:</w:t>
      </w:r>
    </w:p>
    <w:p w14:paraId="682937C0" w14:textId="77777777" w:rsidR="00733970" w:rsidRDefault="005361D4">
      <w:pPr>
        <w:pStyle w:val="Akapitzlist"/>
        <w:numPr>
          <w:ilvl w:val="1"/>
          <w:numId w:val="7"/>
        </w:numPr>
        <w:tabs>
          <w:tab w:val="left" w:pos="969"/>
        </w:tabs>
        <w:ind w:right="5308" w:firstLine="0"/>
        <w:jc w:val="both"/>
      </w:pPr>
      <w:r>
        <w:t xml:space="preserve">godz. 7:50 - 8:15 - I </w:t>
      </w:r>
      <w:proofErr w:type="spellStart"/>
      <w:r>
        <w:t>i</w:t>
      </w:r>
      <w:proofErr w:type="spellEnd"/>
      <w:r>
        <w:t xml:space="preserve"> II śniadanie; 2) godz.11:00-11:15</w:t>
      </w:r>
      <w:r>
        <w:rPr>
          <w:spacing w:val="10"/>
        </w:rPr>
        <w:t xml:space="preserve"> </w:t>
      </w:r>
      <w:r>
        <w:t>obiad;</w:t>
      </w:r>
    </w:p>
    <w:p w14:paraId="104CA023" w14:textId="77777777" w:rsidR="00733970" w:rsidRDefault="005361D4">
      <w:pPr>
        <w:pStyle w:val="Tekstpodstawowy"/>
        <w:ind w:left="608"/>
        <w:jc w:val="both"/>
      </w:pPr>
      <w:r>
        <w:t>3) godz. 14-00- 14:15 podwieczorek;</w:t>
      </w:r>
    </w:p>
    <w:p w14:paraId="66A8266B" w14:textId="77777777" w:rsidR="00733970" w:rsidRDefault="005361D4">
      <w:pPr>
        <w:pStyle w:val="Akapitzlist"/>
        <w:numPr>
          <w:ilvl w:val="0"/>
          <w:numId w:val="7"/>
        </w:numPr>
        <w:tabs>
          <w:tab w:val="left" w:pos="544"/>
        </w:tabs>
        <w:spacing w:before="2"/>
        <w:ind w:right="115"/>
        <w:jc w:val="both"/>
      </w:pPr>
      <w:r>
        <w:t>Wykonawca dostarcza posiłki na własny koszt i ryzyko, własnym transportem spełniającym warunki sanitarne w specjalistycznych termosach gwarantujących utrzymanie odpowiedniej temperatury oraz jakości przewożonych posiłków - zgodnie z przepisami</w:t>
      </w:r>
      <w:r>
        <w:rPr>
          <w:spacing w:val="-10"/>
        </w:rPr>
        <w:t xml:space="preserve"> </w:t>
      </w:r>
      <w:r>
        <w:t>prawa.</w:t>
      </w:r>
    </w:p>
    <w:p w14:paraId="5BD6D08E" w14:textId="77777777" w:rsidR="00733970" w:rsidRDefault="005361D4">
      <w:pPr>
        <w:pStyle w:val="Akapitzlist"/>
        <w:numPr>
          <w:ilvl w:val="0"/>
          <w:numId w:val="7"/>
        </w:numPr>
        <w:tabs>
          <w:tab w:val="left" w:pos="544"/>
        </w:tabs>
        <w:ind w:right="113"/>
        <w:jc w:val="both"/>
      </w:pPr>
      <w:r>
        <w:t>Przygotowane posiłki powinny posiadać temperaturę zgodną z wymogami, minimalna temperatura zupy winna wynosić 75°C, drugiego dania 65°C, płynów 80°C, a maksymalna temperatura produktów zimnych (surówki)</w:t>
      </w:r>
      <w:r>
        <w:rPr>
          <w:spacing w:val="-6"/>
        </w:rPr>
        <w:t xml:space="preserve"> </w:t>
      </w:r>
      <w:r>
        <w:t>15°C.</w:t>
      </w:r>
    </w:p>
    <w:p w14:paraId="5B0BB0D3" w14:textId="77777777" w:rsidR="00733970" w:rsidRDefault="005361D4">
      <w:pPr>
        <w:pStyle w:val="Akapitzlist"/>
        <w:numPr>
          <w:ilvl w:val="0"/>
          <w:numId w:val="7"/>
        </w:numPr>
        <w:tabs>
          <w:tab w:val="left" w:pos="544"/>
        </w:tabs>
        <w:ind w:right="116"/>
        <w:jc w:val="both"/>
      </w:pPr>
      <w:r>
        <w:t>Odbiór miesięczny dostarczonych posiłków potwierdzony będzie każdorazowo protokołem ich dostarczenia, z wyszczególnieniem ilości dostarczonych posiłków, podpisem upoważnionego pracownika Zamawiającego oraz</w:t>
      </w:r>
      <w:r>
        <w:rPr>
          <w:spacing w:val="-3"/>
        </w:rPr>
        <w:t xml:space="preserve"> </w:t>
      </w:r>
      <w:r>
        <w:t>Wykonawcy.</w:t>
      </w:r>
    </w:p>
    <w:p w14:paraId="6A8B754D" w14:textId="77777777" w:rsidR="00733970" w:rsidRDefault="00733970">
      <w:pPr>
        <w:pStyle w:val="Tekstpodstawowy"/>
        <w:spacing w:before="5"/>
        <w:ind w:left="0"/>
      </w:pPr>
    </w:p>
    <w:p w14:paraId="03200556" w14:textId="77777777" w:rsidR="00733970" w:rsidRDefault="005361D4">
      <w:pPr>
        <w:pStyle w:val="Nagwek1"/>
        <w:spacing w:line="252" w:lineRule="exact"/>
      </w:pPr>
      <w:r>
        <w:t>§ 5</w:t>
      </w:r>
    </w:p>
    <w:p w14:paraId="7E79591A" w14:textId="77777777" w:rsidR="00733970" w:rsidRDefault="005361D4">
      <w:pPr>
        <w:spacing w:line="250" w:lineRule="exact"/>
        <w:ind w:left="2963" w:right="2963"/>
        <w:jc w:val="center"/>
        <w:rPr>
          <w:b/>
        </w:rPr>
      </w:pPr>
      <w:r>
        <w:rPr>
          <w:b/>
        </w:rPr>
        <w:t>Wynagrodzenie i warunki płatności</w:t>
      </w:r>
    </w:p>
    <w:p w14:paraId="105C48BD" w14:textId="77777777" w:rsidR="00733970" w:rsidRDefault="005361D4">
      <w:pPr>
        <w:pStyle w:val="Akapitzlist"/>
        <w:numPr>
          <w:ilvl w:val="0"/>
          <w:numId w:val="6"/>
        </w:numPr>
        <w:tabs>
          <w:tab w:val="left" w:pos="544"/>
          <w:tab w:val="left" w:leader="dot" w:pos="8484"/>
        </w:tabs>
        <w:spacing w:line="242" w:lineRule="auto"/>
        <w:ind w:right="112"/>
      </w:pPr>
      <w:r>
        <w:t>Za wykonanie przedmiotu Umowy, o którym mowa w § 1, strony ustalają dla Wykonawcy następujące wynagrodzenie za pełne dzienne wyżywienie dla</w:t>
      </w:r>
      <w:r>
        <w:rPr>
          <w:spacing w:val="-1"/>
        </w:rPr>
        <w:t xml:space="preserve"> </w:t>
      </w:r>
      <w:r>
        <w:t>jednego dziecka:</w:t>
      </w:r>
      <w:r>
        <w:tab/>
        <w:t>zł</w:t>
      </w:r>
      <w:r>
        <w:rPr>
          <w:spacing w:val="5"/>
        </w:rPr>
        <w:t xml:space="preserve"> </w:t>
      </w:r>
      <w:r>
        <w:rPr>
          <w:spacing w:val="-4"/>
        </w:rPr>
        <w:t>netto,</w:t>
      </w:r>
    </w:p>
    <w:p w14:paraId="3F5F42AB" w14:textId="77777777" w:rsidR="00733970" w:rsidRDefault="005361D4">
      <w:pPr>
        <w:pStyle w:val="Tekstpodstawowy"/>
        <w:spacing w:line="248" w:lineRule="exact"/>
      </w:pPr>
      <w:r>
        <w:t>………zł brutto, słownie: …………...</w:t>
      </w:r>
    </w:p>
    <w:p w14:paraId="448D62F4" w14:textId="77777777" w:rsidR="00733970" w:rsidRDefault="005361D4">
      <w:pPr>
        <w:pStyle w:val="Akapitzlist"/>
        <w:numPr>
          <w:ilvl w:val="0"/>
          <w:numId w:val="6"/>
        </w:numPr>
        <w:tabs>
          <w:tab w:val="left" w:pos="544"/>
        </w:tabs>
        <w:spacing w:line="253" w:lineRule="exact"/>
        <w:ind w:hanging="361"/>
      </w:pPr>
      <w:r>
        <w:t>Łączne</w:t>
      </w:r>
      <w:r>
        <w:rPr>
          <w:spacing w:val="19"/>
        </w:rPr>
        <w:t xml:space="preserve"> </w:t>
      </w:r>
      <w:r>
        <w:t>wynagrodzenie</w:t>
      </w:r>
      <w:r>
        <w:rPr>
          <w:spacing w:val="19"/>
        </w:rPr>
        <w:t xml:space="preserve"> </w:t>
      </w:r>
      <w:r>
        <w:t>Wykonawcy</w:t>
      </w:r>
      <w:r>
        <w:rPr>
          <w:spacing w:val="18"/>
        </w:rPr>
        <w:t xml:space="preserve"> </w:t>
      </w:r>
      <w:r>
        <w:t>z</w:t>
      </w:r>
      <w:r>
        <w:rPr>
          <w:spacing w:val="17"/>
        </w:rPr>
        <w:t xml:space="preserve"> </w:t>
      </w:r>
      <w:r>
        <w:t>tytułu</w:t>
      </w:r>
      <w:r>
        <w:rPr>
          <w:spacing w:val="19"/>
        </w:rPr>
        <w:t xml:space="preserve"> </w:t>
      </w:r>
      <w:r>
        <w:t>realizacji</w:t>
      </w:r>
      <w:r>
        <w:rPr>
          <w:spacing w:val="17"/>
        </w:rPr>
        <w:t xml:space="preserve"> </w:t>
      </w:r>
      <w:r>
        <w:t>tej</w:t>
      </w:r>
      <w:r>
        <w:rPr>
          <w:spacing w:val="23"/>
        </w:rPr>
        <w:t xml:space="preserve"> </w:t>
      </w:r>
      <w:r>
        <w:t>Umowy</w:t>
      </w:r>
      <w:r>
        <w:rPr>
          <w:spacing w:val="16"/>
        </w:rPr>
        <w:t xml:space="preserve"> </w:t>
      </w:r>
      <w:r>
        <w:t>nie</w:t>
      </w:r>
      <w:r>
        <w:rPr>
          <w:spacing w:val="19"/>
        </w:rPr>
        <w:t xml:space="preserve"> </w:t>
      </w:r>
      <w:r>
        <w:t>przekroczy</w:t>
      </w:r>
      <w:r>
        <w:rPr>
          <w:spacing w:val="18"/>
        </w:rPr>
        <w:t xml:space="preserve"> </w:t>
      </w:r>
      <w:r>
        <w:t>……………..</w:t>
      </w:r>
    </w:p>
    <w:p w14:paraId="7F19F364" w14:textId="77777777" w:rsidR="00733970" w:rsidRDefault="005361D4">
      <w:pPr>
        <w:pStyle w:val="Tekstpodstawowy"/>
        <w:tabs>
          <w:tab w:val="left" w:leader="dot" w:pos="3564"/>
        </w:tabs>
        <w:spacing w:line="252" w:lineRule="exact"/>
      </w:pPr>
      <w:r>
        <w:t>zł netto,</w:t>
      </w:r>
      <w:r>
        <w:tab/>
        <w:t>zł</w:t>
      </w:r>
      <w:r>
        <w:rPr>
          <w:spacing w:val="1"/>
        </w:rPr>
        <w:t xml:space="preserve"> </w:t>
      </w:r>
      <w:r>
        <w:t>brutto.</w:t>
      </w:r>
    </w:p>
    <w:p w14:paraId="219B51D8" w14:textId="77777777" w:rsidR="00733970" w:rsidRDefault="005361D4">
      <w:pPr>
        <w:pStyle w:val="Akapitzlist"/>
        <w:numPr>
          <w:ilvl w:val="0"/>
          <w:numId w:val="6"/>
        </w:numPr>
        <w:tabs>
          <w:tab w:val="left" w:pos="544"/>
        </w:tabs>
        <w:ind w:right="112"/>
        <w:jc w:val="both"/>
      </w:pPr>
      <w:r>
        <w:t>Oferowana cena obejmuje wszystkie koszty i opłaty towarzyszące wykonaniu Umowy, jakie mogą powstać w związku z realizacja zamówienia w tym: podatku VAT, koszty przygotowania    i posiłków, transportu, rozładunku i wniesienia przedmiotu cateringu do pomieszczeń wskazanych przez Zamawiającego jak również koszty odbioru i</w:t>
      </w:r>
      <w:r>
        <w:rPr>
          <w:spacing w:val="-10"/>
        </w:rPr>
        <w:t xml:space="preserve"> </w:t>
      </w:r>
      <w:r>
        <w:t>utylizacji.</w:t>
      </w:r>
    </w:p>
    <w:p w14:paraId="5E9F9186" w14:textId="77777777" w:rsidR="00733970" w:rsidRDefault="005361D4">
      <w:pPr>
        <w:pStyle w:val="Akapitzlist"/>
        <w:numPr>
          <w:ilvl w:val="0"/>
          <w:numId w:val="6"/>
        </w:numPr>
        <w:tabs>
          <w:tab w:val="left" w:pos="544"/>
        </w:tabs>
        <w:ind w:right="114"/>
        <w:jc w:val="both"/>
      </w:pPr>
      <w:r>
        <w:t>Wynagrodzenie będzie rozliczane częściowo w okresach miesięcznych na podstawie protokołu odbioru zatwierdzonego przez</w:t>
      </w:r>
      <w:r>
        <w:rPr>
          <w:spacing w:val="-1"/>
        </w:rPr>
        <w:t xml:space="preserve"> </w:t>
      </w:r>
      <w:r>
        <w:t>Zamawiającego.</w:t>
      </w:r>
    </w:p>
    <w:p w14:paraId="2A9EBB84" w14:textId="77777777" w:rsidR="00733970" w:rsidRDefault="005361D4">
      <w:pPr>
        <w:pStyle w:val="Akapitzlist"/>
        <w:numPr>
          <w:ilvl w:val="0"/>
          <w:numId w:val="6"/>
        </w:numPr>
        <w:tabs>
          <w:tab w:val="left" w:pos="544"/>
        </w:tabs>
        <w:ind w:right="116"/>
        <w:jc w:val="both"/>
      </w:pPr>
      <w:r>
        <w:t xml:space="preserve">Zapłata   wynagrodzenia   nastąpi   na   podstawie   prawidłowo   wystawionej   faktury   </w:t>
      </w:r>
      <w:r>
        <w:rPr>
          <w:spacing w:val="-2"/>
        </w:rPr>
        <w:t xml:space="preserve">VAT    </w:t>
      </w:r>
      <w:r>
        <w:t>w terminie 30 dni od daty wpływu faktury VAT do</w:t>
      </w:r>
      <w:r>
        <w:rPr>
          <w:spacing w:val="-10"/>
        </w:rPr>
        <w:t xml:space="preserve"> </w:t>
      </w:r>
      <w:r>
        <w:t>Zamawiającego.</w:t>
      </w:r>
    </w:p>
    <w:p w14:paraId="268C77C5" w14:textId="77777777" w:rsidR="00733970" w:rsidRDefault="00733970">
      <w:pPr>
        <w:pStyle w:val="Tekstpodstawowy"/>
        <w:spacing w:before="3"/>
        <w:ind w:left="0"/>
      </w:pPr>
    </w:p>
    <w:p w14:paraId="75DB789C" w14:textId="77777777" w:rsidR="00733970" w:rsidRDefault="005361D4">
      <w:pPr>
        <w:pStyle w:val="Nagwek1"/>
        <w:spacing w:before="1" w:line="240" w:lineRule="auto"/>
      </w:pPr>
      <w:r>
        <w:t>§ 6</w:t>
      </w:r>
    </w:p>
    <w:p w14:paraId="7FAEF3C7" w14:textId="77777777" w:rsidR="00733970" w:rsidRDefault="005361D4">
      <w:pPr>
        <w:spacing w:before="1" w:line="250" w:lineRule="exact"/>
        <w:ind w:left="2963" w:right="2962"/>
        <w:jc w:val="center"/>
        <w:rPr>
          <w:b/>
        </w:rPr>
      </w:pPr>
      <w:r>
        <w:rPr>
          <w:b/>
        </w:rPr>
        <w:t>Kary umowne</w:t>
      </w:r>
    </w:p>
    <w:p w14:paraId="75CB03EA" w14:textId="77777777" w:rsidR="00733970" w:rsidRDefault="005361D4">
      <w:pPr>
        <w:pStyle w:val="Akapitzlist"/>
        <w:numPr>
          <w:ilvl w:val="0"/>
          <w:numId w:val="5"/>
        </w:numPr>
        <w:tabs>
          <w:tab w:val="left" w:pos="544"/>
        </w:tabs>
        <w:ind w:right="117"/>
        <w:jc w:val="both"/>
      </w:pPr>
      <w:r>
        <w:t>W przypadku stwierdzenia braku wykonywania usługi Zamawiający ma prawo obciążyć Wykonawcę karą umowną w wysokości 50% dziennej stawki przemnożonej przez liczbę dzieci obecnych w każdym dniu</w:t>
      </w:r>
      <w:r>
        <w:rPr>
          <w:spacing w:val="-5"/>
        </w:rPr>
        <w:t xml:space="preserve"> </w:t>
      </w:r>
      <w:r>
        <w:t>uchybienia.</w:t>
      </w:r>
    </w:p>
    <w:p w14:paraId="08621422" w14:textId="77777777" w:rsidR="00733970" w:rsidRDefault="005361D4">
      <w:pPr>
        <w:pStyle w:val="Akapitzlist"/>
        <w:numPr>
          <w:ilvl w:val="0"/>
          <w:numId w:val="5"/>
        </w:numPr>
        <w:tabs>
          <w:tab w:val="left" w:pos="544"/>
        </w:tabs>
        <w:ind w:right="113"/>
        <w:jc w:val="both"/>
      </w:pPr>
      <w:r>
        <w:t>Wykonawca zapłaci Zamawiającemu karę umowną w przypadku odstąpienia przez Wykonawcę lub Zamawiającego od Umowy z przyczyn leżących po stronie Wykonawcy – równowartość łącznego miesięcznego wynagrodzenia obliczonego wg cen określonych w</w:t>
      </w:r>
      <w:r>
        <w:rPr>
          <w:spacing w:val="-8"/>
        </w:rPr>
        <w:t xml:space="preserve"> </w:t>
      </w:r>
      <w:r>
        <w:t>ofercie.</w:t>
      </w:r>
    </w:p>
    <w:p w14:paraId="1DC9ED3E" w14:textId="37477248" w:rsidR="000A6DE3" w:rsidRDefault="000A6DE3">
      <w:pPr>
        <w:pStyle w:val="Akapitzlist"/>
        <w:numPr>
          <w:ilvl w:val="0"/>
          <w:numId w:val="5"/>
        </w:numPr>
        <w:tabs>
          <w:tab w:val="left" w:pos="544"/>
        </w:tabs>
        <w:ind w:right="114"/>
        <w:jc w:val="both"/>
      </w:pPr>
      <w:r>
        <w:t xml:space="preserve">Wykonawca zapłaci Zamawiającemu karę umowną w przypadku nieprzedstawienia </w:t>
      </w:r>
      <w:r w:rsidRPr="000A6DE3">
        <w:t xml:space="preserve">dowodów zatrudnienia osoby będącej osobą niepełnosprawną w rozumieniu ustawy z dnia 27 sierpnia 1997 r. o rehabilitacji zawodowej i społecznej oraz zatrudnianiu osób niepełnosprawnych </w:t>
      </w:r>
      <w:r w:rsidR="0011388C" w:rsidRPr="0011388C">
        <w:t>w wysokości 5 % całkowitego wynagrodzenia umownego brutto określonego w umowie dotyczącej wykonania zamówieni</w:t>
      </w:r>
      <w:r w:rsidR="005361D4">
        <w:t>a</w:t>
      </w:r>
      <w:r w:rsidR="0011388C">
        <w:t>.</w:t>
      </w:r>
    </w:p>
    <w:p w14:paraId="35AB1406" w14:textId="1FBFD7E3" w:rsidR="00733970" w:rsidRDefault="005361D4">
      <w:pPr>
        <w:pStyle w:val="Akapitzlist"/>
        <w:numPr>
          <w:ilvl w:val="0"/>
          <w:numId w:val="5"/>
        </w:numPr>
        <w:tabs>
          <w:tab w:val="left" w:pos="544"/>
        </w:tabs>
        <w:ind w:right="114"/>
        <w:jc w:val="both"/>
      </w:pPr>
      <w:r>
        <w:t>Wykonawca zobowiązany jest zapłacić  karę  umowną  w terminie  14  dni  od daty wystąpienia  z żądaniem przez</w:t>
      </w:r>
      <w:r>
        <w:rPr>
          <w:spacing w:val="-7"/>
        </w:rPr>
        <w:t xml:space="preserve"> </w:t>
      </w:r>
      <w:r>
        <w:t>Zamawiającego.</w:t>
      </w:r>
    </w:p>
    <w:p w14:paraId="7F2C0271" w14:textId="77777777" w:rsidR="00733970" w:rsidRDefault="005361D4">
      <w:pPr>
        <w:pStyle w:val="Akapitzlist"/>
        <w:numPr>
          <w:ilvl w:val="0"/>
          <w:numId w:val="5"/>
        </w:numPr>
        <w:tabs>
          <w:tab w:val="left" w:pos="544"/>
        </w:tabs>
        <w:ind w:right="119"/>
        <w:jc w:val="both"/>
      </w:pPr>
      <w:r>
        <w:t>W   przypadku  opóźnienia  w  zapłacie   kary  umownej   Zamawiający  potrąci   należną  karę    z należności Wykonawcy, na co Wykonawca, poprzez zawarcie tej Umowy wyraża</w:t>
      </w:r>
      <w:r>
        <w:rPr>
          <w:spacing w:val="-13"/>
        </w:rPr>
        <w:t xml:space="preserve"> </w:t>
      </w:r>
      <w:r>
        <w:t>zgodę.</w:t>
      </w:r>
    </w:p>
    <w:p w14:paraId="5666A834" w14:textId="77777777" w:rsidR="00733970" w:rsidRDefault="00733970">
      <w:pPr>
        <w:jc w:val="both"/>
        <w:sectPr w:rsidR="00733970">
          <w:pgSz w:w="11910" w:h="16840"/>
          <w:pgMar w:top="1320" w:right="1300" w:bottom="280" w:left="1300" w:header="689" w:footer="0" w:gutter="0"/>
          <w:cols w:space="708"/>
        </w:sectPr>
      </w:pPr>
    </w:p>
    <w:p w14:paraId="3B4FB62C" w14:textId="77777777" w:rsidR="00733970" w:rsidRDefault="005361D4">
      <w:pPr>
        <w:pStyle w:val="Akapitzlist"/>
        <w:numPr>
          <w:ilvl w:val="0"/>
          <w:numId w:val="5"/>
        </w:numPr>
        <w:tabs>
          <w:tab w:val="left" w:pos="544"/>
        </w:tabs>
        <w:spacing w:before="81"/>
        <w:ind w:right="113"/>
        <w:jc w:val="both"/>
      </w:pPr>
      <w:r>
        <w:lastRenderedPageBreak/>
        <w:t>Jeżeli wysokość szkody, poniesionej przez Zamawiającego, przewyższy wysokość kar umownych, o których mowa w ust.1, będzie on uprawniony do dochodzenia odszkodowania na zasadach ogólnych Kodeksu</w:t>
      </w:r>
      <w:r>
        <w:rPr>
          <w:spacing w:val="-3"/>
        </w:rPr>
        <w:t xml:space="preserve"> </w:t>
      </w:r>
      <w:r>
        <w:t>cywilnego.</w:t>
      </w:r>
    </w:p>
    <w:p w14:paraId="7C0C834F" w14:textId="77777777" w:rsidR="00733970" w:rsidRDefault="005361D4">
      <w:pPr>
        <w:pStyle w:val="Akapitzlist"/>
        <w:numPr>
          <w:ilvl w:val="0"/>
          <w:numId w:val="5"/>
        </w:numPr>
        <w:tabs>
          <w:tab w:val="left" w:pos="544"/>
        </w:tabs>
        <w:spacing w:before="2"/>
        <w:ind w:hanging="361"/>
        <w:jc w:val="both"/>
      </w:pPr>
      <w:r>
        <w:t>Wykonawca nie ma prawa zbywania swoich wierzytelności wynikających z niniejszej</w:t>
      </w:r>
      <w:r>
        <w:rPr>
          <w:spacing w:val="-17"/>
        </w:rPr>
        <w:t xml:space="preserve"> </w:t>
      </w:r>
      <w:r>
        <w:t>Umowy.</w:t>
      </w:r>
    </w:p>
    <w:p w14:paraId="071658ED" w14:textId="77777777" w:rsidR="00733970" w:rsidRDefault="00733970">
      <w:pPr>
        <w:pStyle w:val="Tekstpodstawowy"/>
        <w:spacing w:before="3"/>
        <w:ind w:left="0"/>
      </w:pPr>
    </w:p>
    <w:p w14:paraId="7F5E2CDF" w14:textId="77777777" w:rsidR="00733970" w:rsidRDefault="005361D4">
      <w:pPr>
        <w:pStyle w:val="Nagwek1"/>
        <w:spacing w:line="240" w:lineRule="auto"/>
      </w:pPr>
      <w:r>
        <w:t>§ 7</w:t>
      </w:r>
    </w:p>
    <w:p w14:paraId="5AEC70BB" w14:textId="77777777" w:rsidR="00733970" w:rsidRDefault="005361D4">
      <w:pPr>
        <w:spacing w:before="2" w:line="250" w:lineRule="exact"/>
        <w:ind w:left="2963" w:right="2963"/>
        <w:jc w:val="center"/>
        <w:rPr>
          <w:b/>
        </w:rPr>
      </w:pPr>
      <w:r>
        <w:rPr>
          <w:b/>
        </w:rPr>
        <w:t>Zmiany Umowy</w:t>
      </w:r>
    </w:p>
    <w:p w14:paraId="3BAD8A61" w14:textId="77777777" w:rsidR="00733970" w:rsidRDefault="005361D4">
      <w:pPr>
        <w:pStyle w:val="Akapitzlist"/>
        <w:numPr>
          <w:ilvl w:val="0"/>
          <w:numId w:val="4"/>
        </w:numPr>
        <w:tabs>
          <w:tab w:val="left" w:pos="400"/>
        </w:tabs>
        <w:spacing w:line="250" w:lineRule="exact"/>
        <w:jc w:val="both"/>
      </w:pPr>
      <w:r>
        <w:t>Wszelkie zmiany postanowień Umowy wymagają formy pisemnej pod rygorem</w:t>
      </w:r>
      <w:r>
        <w:rPr>
          <w:spacing w:val="-15"/>
        </w:rPr>
        <w:t xml:space="preserve"> </w:t>
      </w:r>
      <w:r>
        <w:t>nieważności.</w:t>
      </w:r>
    </w:p>
    <w:p w14:paraId="0BA279EB" w14:textId="77777777" w:rsidR="00733970" w:rsidRDefault="005361D4">
      <w:pPr>
        <w:pStyle w:val="Akapitzlist"/>
        <w:numPr>
          <w:ilvl w:val="0"/>
          <w:numId w:val="4"/>
        </w:numPr>
        <w:tabs>
          <w:tab w:val="left" w:pos="400"/>
        </w:tabs>
        <w:spacing w:before="1"/>
        <w:ind w:right="113"/>
        <w:jc w:val="both"/>
      </w:pPr>
      <w:r>
        <w:t>Zamawiający przewiduje możliwość dokonania zmiany Umowy w przypadku zmiany powszechnie obowiązujących przepisów prawa – dopuszczalna jest zmiana w zakresie  dostosowania Umowy  do zmienionych</w:t>
      </w:r>
      <w:r>
        <w:rPr>
          <w:spacing w:val="-1"/>
        </w:rPr>
        <w:t xml:space="preserve"> </w:t>
      </w:r>
      <w:r>
        <w:t>przepisów.</w:t>
      </w:r>
    </w:p>
    <w:p w14:paraId="732BD534" w14:textId="77777777" w:rsidR="00733970" w:rsidRDefault="005361D4">
      <w:pPr>
        <w:pStyle w:val="Akapitzlist"/>
        <w:numPr>
          <w:ilvl w:val="0"/>
          <w:numId w:val="4"/>
        </w:numPr>
        <w:tabs>
          <w:tab w:val="left" w:pos="400"/>
        </w:tabs>
        <w:ind w:right="119"/>
        <w:jc w:val="both"/>
      </w:pPr>
      <w:r>
        <w:rPr>
          <w:noProof/>
        </w:rPr>
        <w:drawing>
          <wp:anchor distT="0" distB="0" distL="0" distR="0" simplePos="0" relativeHeight="487478784" behindDoc="1" locked="0" layoutInCell="1" allowOverlap="1" wp14:anchorId="731A3F31" wp14:editId="50F72832">
            <wp:simplePos x="0" y="0"/>
            <wp:positionH relativeFrom="page">
              <wp:posOffset>1017168</wp:posOffset>
            </wp:positionH>
            <wp:positionV relativeFrom="paragraph">
              <wp:posOffset>53207</wp:posOffset>
            </wp:positionV>
            <wp:extent cx="5419572" cy="526389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5419572" cy="5263896"/>
                    </a:xfrm>
                    <a:prstGeom prst="rect">
                      <a:avLst/>
                    </a:prstGeom>
                  </pic:spPr>
                </pic:pic>
              </a:graphicData>
            </a:graphic>
          </wp:anchor>
        </w:drawing>
      </w:r>
      <w:r>
        <w:t>Zamawiający    przewiduje    zmiany     wysokości     wynagrodzenia     należnego     Wykonawcy w przypadkach</w:t>
      </w:r>
      <w:r>
        <w:rPr>
          <w:spacing w:val="-2"/>
        </w:rPr>
        <w:t xml:space="preserve"> </w:t>
      </w:r>
      <w:r>
        <w:t>zmian:</w:t>
      </w:r>
    </w:p>
    <w:p w14:paraId="739F2BDE" w14:textId="77777777" w:rsidR="00733970" w:rsidRDefault="005361D4">
      <w:pPr>
        <w:pStyle w:val="Akapitzlist"/>
        <w:numPr>
          <w:ilvl w:val="1"/>
          <w:numId w:val="4"/>
        </w:numPr>
        <w:tabs>
          <w:tab w:val="left" w:pos="825"/>
        </w:tabs>
        <w:spacing w:line="252" w:lineRule="exact"/>
        <w:ind w:hanging="361"/>
        <w:jc w:val="both"/>
      </w:pPr>
      <w:r>
        <w:t>stawki podatku</w:t>
      </w:r>
      <w:r>
        <w:rPr>
          <w:spacing w:val="-5"/>
        </w:rPr>
        <w:t xml:space="preserve"> </w:t>
      </w:r>
      <w:r>
        <w:t>VAT;</w:t>
      </w:r>
    </w:p>
    <w:p w14:paraId="3C62C6C7" w14:textId="77777777" w:rsidR="00733970" w:rsidRDefault="005361D4">
      <w:pPr>
        <w:pStyle w:val="Akapitzlist"/>
        <w:numPr>
          <w:ilvl w:val="1"/>
          <w:numId w:val="4"/>
        </w:numPr>
        <w:tabs>
          <w:tab w:val="left" w:pos="825"/>
        </w:tabs>
        <w:ind w:right="112"/>
        <w:jc w:val="both"/>
      </w:pPr>
      <w:r>
        <w:t xml:space="preserve">wysokości minimalnego wynagrodzenia za pracę albo wysokości minimalnej stawki godzinowej, ustalonych na podstawie ustawy z dnia 10 października 2002 r. </w:t>
      </w:r>
      <w:r>
        <w:rPr>
          <w:i/>
        </w:rPr>
        <w:t xml:space="preserve">o minimalnym wynagrodzeniu za pracę </w:t>
      </w:r>
      <w:r>
        <w:t xml:space="preserve">(Dz. U. z 2017 r. poz.847, z </w:t>
      </w:r>
      <w:proofErr w:type="spellStart"/>
      <w:r>
        <w:t>późn</w:t>
      </w:r>
      <w:proofErr w:type="spellEnd"/>
      <w:r>
        <w:t>.</w:t>
      </w:r>
      <w:r>
        <w:rPr>
          <w:spacing w:val="-7"/>
        </w:rPr>
        <w:t xml:space="preserve"> </w:t>
      </w:r>
      <w:r>
        <w:t>zm.);</w:t>
      </w:r>
    </w:p>
    <w:p w14:paraId="3470A61F" w14:textId="77777777" w:rsidR="00733970" w:rsidRDefault="005361D4">
      <w:pPr>
        <w:pStyle w:val="Akapitzlist"/>
        <w:numPr>
          <w:ilvl w:val="1"/>
          <w:numId w:val="4"/>
        </w:numPr>
        <w:tabs>
          <w:tab w:val="left" w:pos="825"/>
        </w:tabs>
        <w:ind w:right="122"/>
        <w:jc w:val="both"/>
      </w:pPr>
      <w:r>
        <w:t>zasad podlegania ubezpieczeniom społecznym lub ubezpieczeniu zdrowotnemu lub wysokości stawki składki na ubezpieczenia społeczne lub zdrowotne</w:t>
      </w:r>
    </w:p>
    <w:p w14:paraId="60A1C754" w14:textId="77777777" w:rsidR="00733970" w:rsidRDefault="005361D4">
      <w:pPr>
        <w:pStyle w:val="Tekstpodstawowy"/>
        <w:ind w:left="399"/>
        <w:jc w:val="both"/>
      </w:pPr>
      <w:r>
        <w:t>– jeżeli zmiany te będą miały wpływ na koszty wykonania zamówienia przez Wykonawcę.</w:t>
      </w:r>
    </w:p>
    <w:p w14:paraId="3968DA13" w14:textId="77777777" w:rsidR="00733970" w:rsidRDefault="005361D4">
      <w:pPr>
        <w:pStyle w:val="Akapitzlist"/>
        <w:numPr>
          <w:ilvl w:val="0"/>
          <w:numId w:val="4"/>
        </w:numPr>
        <w:tabs>
          <w:tab w:val="left" w:pos="400"/>
        </w:tabs>
        <w:spacing w:before="1"/>
        <w:ind w:right="113"/>
        <w:jc w:val="both"/>
      </w:pPr>
      <w:r>
        <w:t>Zmiany określone w ust. 3 pkt 1 - 3 zostaną wprowadzone na umotywowany wniosek Wykonawcy w drodze aneksu do Umowy. Umotywowany wniosek musi zawierać kalkulację udowadniającą,   że zmiana stawki podatku VAT, zmiana minimalnego wynagrodzenia za pracę albo wysokości minimalnej stawki godzinowej, zmiana zasad podlegania ubezpieczeniom społecznym lub ubezpieczeniu zdrowotnemu lub zmiana wysokości stawki składki na ubezpieczenia społeczne lub zdrowotne mają wpływ na koszty wykonania zamówienia przez</w:t>
      </w:r>
      <w:r>
        <w:rPr>
          <w:spacing w:val="-9"/>
        </w:rPr>
        <w:t xml:space="preserve"> </w:t>
      </w:r>
      <w:r>
        <w:t>Wykonawcę.</w:t>
      </w:r>
    </w:p>
    <w:p w14:paraId="0682EEB6" w14:textId="77777777" w:rsidR="00733970" w:rsidRDefault="00733970">
      <w:pPr>
        <w:pStyle w:val="Tekstpodstawowy"/>
        <w:spacing w:before="3"/>
        <w:ind w:left="0"/>
      </w:pPr>
    </w:p>
    <w:p w14:paraId="680C6D7E" w14:textId="77777777" w:rsidR="00733970" w:rsidRDefault="005361D4">
      <w:pPr>
        <w:pStyle w:val="Nagwek1"/>
        <w:spacing w:line="240" w:lineRule="auto"/>
      </w:pPr>
      <w:r>
        <w:t>§ 8</w:t>
      </w:r>
    </w:p>
    <w:p w14:paraId="3FD16F83" w14:textId="77777777" w:rsidR="00733970" w:rsidRDefault="005361D4">
      <w:pPr>
        <w:spacing w:before="2" w:line="250" w:lineRule="exact"/>
        <w:ind w:left="2963" w:right="2962"/>
        <w:jc w:val="center"/>
        <w:rPr>
          <w:b/>
        </w:rPr>
      </w:pPr>
      <w:r>
        <w:rPr>
          <w:b/>
        </w:rPr>
        <w:t>Wypowiedzenie Umowy</w:t>
      </w:r>
    </w:p>
    <w:p w14:paraId="60AFCE47" w14:textId="77777777" w:rsidR="00733970" w:rsidRDefault="005361D4">
      <w:pPr>
        <w:pStyle w:val="Akapitzlist"/>
        <w:numPr>
          <w:ilvl w:val="0"/>
          <w:numId w:val="3"/>
        </w:numPr>
        <w:tabs>
          <w:tab w:val="left" w:pos="544"/>
        </w:tabs>
        <w:ind w:right="113"/>
        <w:jc w:val="both"/>
      </w:pPr>
      <w: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w:t>
      </w:r>
      <w:r>
        <w:rPr>
          <w:spacing w:val="-3"/>
        </w:rPr>
        <w:t xml:space="preserve"> </w:t>
      </w:r>
      <w:r>
        <w:t>Umowy.</w:t>
      </w:r>
    </w:p>
    <w:p w14:paraId="538963E4" w14:textId="77777777" w:rsidR="00733970" w:rsidRDefault="005361D4">
      <w:pPr>
        <w:pStyle w:val="Akapitzlist"/>
        <w:numPr>
          <w:ilvl w:val="0"/>
          <w:numId w:val="3"/>
        </w:numPr>
        <w:tabs>
          <w:tab w:val="left" w:pos="544"/>
        </w:tabs>
        <w:ind w:right="112"/>
        <w:jc w:val="both"/>
      </w:pPr>
      <w:r>
        <w:t>Zamawiający będzie uprawniony do wypowiedzenia Umowy w sytuacji gdy Wykonawca utraci zezwolenie na prowadzenie działalności cateringowej w zakresie produkcji i obrotu żywnością i/albo nie będzie dysponował pojazdem posiadającym decyzję zezwalającą na transport żywności wydawane przez Państwowego Inspektora Sanitarnego. Wypowiedzenie z tej przyczyny traktowane będzie jako wypowiedzenie umowy z winy</w:t>
      </w:r>
      <w:r>
        <w:rPr>
          <w:spacing w:val="-10"/>
        </w:rPr>
        <w:t xml:space="preserve"> </w:t>
      </w:r>
      <w:r>
        <w:t>Wykonawcy.</w:t>
      </w:r>
    </w:p>
    <w:p w14:paraId="58CA0375" w14:textId="77777777" w:rsidR="00733970" w:rsidRDefault="005361D4">
      <w:pPr>
        <w:pStyle w:val="Akapitzlist"/>
        <w:numPr>
          <w:ilvl w:val="0"/>
          <w:numId w:val="3"/>
        </w:numPr>
        <w:tabs>
          <w:tab w:val="left" w:pos="544"/>
        </w:tabs>
        <w:ind w:right="115"/>
        <w:jc w:val="both"/>
      </w:pPr>
      <w:r>
        <w:t>Umowa niniejsza może być wypowiedziana przez każdą ze stron z zachowaniem 2-tygodniowego okresu</w:t>
      </w:r>
      <w:r>
        <w:rPr>
          <w:spacing w:val="-1"/>
        </w:rPr>
        <w:t xml:space="preserve"> </w:t>
      </w:r>
      <w:r>
        <w:t>wypowiedzenia.</w:t>
      </w:r>
    </w:p>
    <w:p w14:paraId="58F39358" w14:textId="77777777" w:rsidR="00733970" w:rsidRDefault="00733970">
      <w:pPr>
        <w:pStyle w:val="Tekstpodstawowy"/>
        <w:spacing w:before="3"/>
        <w:ind w:left="0"/>
      </w:pPr>
    </w:p>
    <w:p w14:paraId="136869C4" w14:textId="77777777" w:rsidR="00733970" w:rsidRDefault="005361D4">
      <w:pPr>
        <w:pStyle w:val="Nagwek1"/>
        <w:spacing w:before="1" w:line="252" w:lineRule="exact"/>
      </w:pPr>
      <w:r>
        <w:t>§9</w:t>
      </w:r>
    </w:p>
    <w:p w14:paraId="27AE5308" w14:textId="77777777" w:rsidR="00733970" w:rsidRDefault="005361D4">
      <w:pPr>
        <w:spacing w:line="250" w:lineRule="exact"/>
        <w:ind w:left="2963" w:right="2963"/>
        <w:jc w:val="center"/>
        <w:rPr>
          <w:b/>
        </w:rPr>
      </w:pPr>
      <w:r>
        <w:rPr>
          <w:b/>
        </w:rPr>
        <w:t>Ochrona danych osobowych</w:t>
      </w:r>
    </w:p>
    <w:p w14:paraId="65B410AD" w14:textId="77777777" w:rsidR="00733970" w:rsidRDefault="005361D4">
      <w:pPr>
        <w:pStyle w:val="Akapitzlist"/>
        <w:numPr>
          <w:ilvl w:val="0"/>
          <w:numId w:val="2"/>
        </w:numPr>
        <w:tabs>
          <w:tab w:val="left" w:pos="477"/>
        </w:tabs>
        <w:ind w:right="115"/>
        <w:jc w:val="both"/>
      </w:pPr>
      <w:r>
        <w:t>Strony wzajemnie oświadczają, że dane osobowe wymienione w Umowie przetwarzane są przez każdą ze Stron wyłącznie na potrzeby wykonywania niniejszej Umowy, przez okres jej trwania,    z</w:t>
      </w:r>
      <w:r>
        <w:rPr>
          <w:spacing w:val="9"/>
        </w:rPr>
        <w:t xml:space="preserve"> </w:t>
      </w:r>
      <w:r>
        <w:t>uwzględnieniem</w:t>
      </w:r>
      <w:r>
        <w:rPr>
          <w:spacing w:val="9"/>
        </w:rPr>
        <w:t xml:space="preserve"> </w:t>
      </w:r>
      <w:r>
        <w:t>ustawowych</w:t>
      </w:r>
      <w:r>
        <w:rPr>
          <w:spacing w:val="12"/>
        </w:rPr>
        <w:t xml:space="preserve"> </w:t>
      </w:r>
      <w:r>
        <w:t>terminów</w:t>
      </w:r>
      <w:r>
        <w:rPr>
          <w:spacing w:val="10"/>
        </w:rPr>
        <w:t xml:space="preserve"> </w:t>
      </w:r>
      <w:r>
        <w:t>przechowywania</w:t>
      </w:r>
      <w:r>
        <w:rPr>
          <w:spacing w:val="10"/>
        </w:rPr>
        <w:t xml:space="preserve"> </w:t>
      </w:r>
      <w:r>
        <w:t>dokumentacji</w:t>
      </w:r>
      <w:r>
        <w:rPr>
          <w:spacing w:val="11"/>
        </w:rPr>
        <w:t xml:space="preserve"> </w:t>
      </w:r>
      <w:r>
        <w:t>dla</w:t>
      </w:r>
      <w:r>
        <w:rPr>
          <w:spacing w:val="12"/>
        </w:rPr>
        <w:t xml:space="preserve"> </w:t>
      </w:r>
      <w:r>
        <w:t>celów</w:t>
      </w:r>
      <w:r>
        <w:rPr>
          <w:spacing w:val="15"/>
        </w:rPr>
        <w:t xml:space="preserve"> </w:t>
      </w:r>
      <w:r>
        <w:t>podatkowych</w:t>
      </w:r>
    </w:p>
    <w:p w14:paraId="47F0B495" w14:textId="77777777" w:rsidR="00733970" w:rsidRDefault="005361D4">
      <w:pPr>
        <w:ind w:left="476" w:right="113"/>
        <w:jc w:val="both"/>
      </w:pPr>
      <w:r>
        <w:t xml:space="preserve">– w trybie i na zasadach określonych w rozporządzeniu Parlamentu Europejskiego i Rady (UE) 2016/679  z  dnia   27   kwietnia   2016   r.   </w:t>
      </w:r>
      <w:r>
        <w:rPr>
          <w:i/>
        </w:rPr>
        <w:t xml:space="preserve">w   sprawie   ochrony   osób   fizycznych   w   związku z przetwarzaniem danych osobowych i w sprawie swobodnego przepływu takich danych oraz uchylenia dyrektywy 95/46/WE (ogólne rozporządzenie o ochronie danych) </w:t>
      </w:r>
      <w:r>
        <w:t xml:space="preserve">(Dz. </w:t>
      </w:r>
      <w:r>
        <w:rPr>
          <w:spacing w:val="2"/>
        </w:rPr>
        <w:t xml:space="preserve">Urz.  </w:t>
      </w:r>
      <w:r>
        <w:t xml:space="preserve">UE  L  </w:t>
      </w:r>
      <w:r>
        <w:rPr>
          <w:spacing w:val="2"/>
        </w:rPr>
        <w:t xml:space="preserve">119 </w:t>
      </w:r>
      <w:r>
        <w:t xml:space="preserve">z </w:t>
      </w:r>
      <w:r>
        <w:rPr>
          <w:spacing w:val="2"/>
        </w:rPr>
        <w:t xml:space="preserve">4.5.2016, s.1 </w:t>
      </w:r>
      <w:r>
        <w:t xml:space="preserve">i Dz. Urz. UE L </w:t>
      </w:r>
      <w:r>
        <w:rPr>
          <w:spacing w:val="2"/>
        </w:rPr>
        <w:t xml:space="preserve">127 </w:t>
      </w:r>
      <w:r>
        <w:t xml:space="preserve">z 23 maja </w:t>
      </w:r>
      <w:r>
        <w:rPr>
          <w:spacing w:val="2"/>
        </w:rPr>
        <w:t xml:space="preserve">2018, </w:t>
      </w:r>
      <w:r>
        <w:rPr>
          <w:spacing w:val="5"/>
        </w:rPr>
        <w:t xml:space="preserve">s.2), </w:t>
      </w:r>
      <w:r>
        <w:t>zwanym</w:t>
      </w:r>
      <w:r>
        <w:rPr>
          <w:spacing w:val="41"/>
        </w:rPr>
        <w:t xml:space="preserve"> </w:t>
      </w:r>
      <w:r>
        <w:t>dalej „RODO”.</w:t>
      </w:r>
    </w:p>
    <w:p w14:paraId="784C9C01" w14:textId="77777777" w:rsidR="00733970" w:rsidRDefault="005361D4">
      <w:pPr>
        <w:pStyle w:val="Akapitzlist"/>
        <w:numPr>
          <w:ilvl w:val="0"/>
          <w:numId w:val="2"/>
        </w:numPr>
        <w:tabs>
          <w:tab w:val="left" w:pos="477"/>
        </w:tabs>
        <w:ind w:right="116"/>
        <w:jc w:val="both"/>
      </w:pPr>
      <w:r>
        <w:t>Zamawiający jako administrator udostępnia Wykonawcy dane osobowe wskazane w Umowie, których Wykonawca staje się administratorem, przetwarzane w celu realizacji</w:t>
      </w:r>
      <w:r>
        <w:rPr>
          <w:spacing w:val="-13"/>
        </w:rPr>
        <w:t xml:space="preserve"> </w:t>
      </w:r>
      <w:r>
        <w:t>Umowy.</w:t>
      </w:r>
    </w:p>
    <w:p w14:paraId="2E09D770" w14:textId="77777777" w:rsidR="00733970" w:rsidRDefault="00733970">
      <w:pPr>
        <w:jc w:val="both"/>
        <w:sectPr w:rsidR="00733970">
          <w:pgSz w:w="11910" w:h="16840"/>
          <w:pgMar w:top="1320" w:right="1300" w:bottom="280" w:left="1300" w:header="689" w:footer="0" w:gutter="0"/>
          <w:cols w:space="708"/>
        </w:sectPr>
      </w:pPr>
    </w:p>
    <w:p w14:paraId="4A9AADF1" w14:textId="77777777" w:rsidR="00733970" w:rsidRDefault="005361D4">
      <w:pPr>
        <w:pStyle w:val="Akapitzlist"/>
        <w:numPr>
          <w:ilvl w:val="0"/>
          <w:numId w:val="2"/>
        </w:numPr>
        <w:tabs>
          <w:tab w:val="left" w:pos="477"/>
        </w:tabs>
        <w:spacing w:before="81"/>
        <w:ind w:left="543" w:right="121" w:hanging="428"/>
      </w:pPr>
      <w:r>
        <w:lastRenderedPageBreak/>
        <w:t>Wykonawca jako administrator udostępnia Zamawiającemu dane osobowe wskazane w Umowie których Zamawiający staje się administratorem, przetwarzane w celu realizacji</w:t>
      </w:r>
      <w:r>
        <w:rPr>
          <w:spacing w:val="-17"/>
        </w:rPr>
        <w:t xml:space="preserve"> </w:t>
      </w:r>
      <w:r>
        <w:t>Umowy.</w:t>
      </w:r>
    </w:p>
    <w:p w14:paraId="2B0FD09E" w14:textId="77777777" w:rsidR="00733970" w:rsidRDefault="005361D4">
      <w:pPr>
        <w:pStyle w:val="Akapitzlist"/>
        <w:numPr>
          <w:ilvl w:val="0"/>
          <w:numId w:val="2"/>
        </w:numPr>
        <w:tabs>
          <w:tab w:val="left" w:pos="477"/>
        </w:tabs>
        <w:spacing w:before="1"/>
        <w:ind w:left="543" w:right="118" w:hanging="428"/>
      </w:pPr>
      <w:r>
        <w:t>Zamawiający oraz Wykonawca w stosunku do osób wymienionych w Umowie, zobowiązują się do zrealizowania obowiązku informacyjnego, wynikającego z art. 13</w:t>
      </w:r>
      <w:r>
        <w:rPr>
          <w:spacing w:val="-8"/>
        </w:rPr>
        <w:t xml:space="preserve"> </w:t>
      </w:r>
      <w:r>
        <w:t>RODO.</w:t>
      </w:r>
    </w:p>
    <w:p w14:paraId="18C2FD9D" w14:textId="77777777" w:rsidR="00733970" w:rsidRDefault="005361D4">
      <w:pPr>
        <w:pStyle w:val="Akapitzlist"/>
        <w:numPr>
          <w:ilvl w:val="0"/>
          <w:numId w:val="2"/>
        </w:numPr>
        <w:tabs>
          <w:tab w:val="left" w:pos="477"/>
        </w:tabs>
        <w:ind w:left="543" w:right="112" w:hanging="428"/>
      </w:pPr>
      <w:r>
        <w:t>Każda ze Stron zobowiązuje się do przetwarzania danych osobowych zgodnie z powszechnie obowiązującymi przepisami prawa oraz postanowieniami niniejszej Umowy.</w:t>
      </w:r>
    </w:p>
    <w:p w14:paraId="0B883D11" w14:textId="77777777" w:rsidR="00733970" w:rsidRDefault="00733970">
      <w:pPr>
        <w:pStyle w:val="Tekstpodstawowy"/>
        <w:spacing w:before="4"/>
        <w:ind w:left="0"/>
      </w:pPr>
    </w:p>
    <w:p w14:paraId="049B5E2A" w14:textId="77777777" w:rsidR="00733970" w:rsidRDefault="005361D4">
      <w:pPr>
        <w:pStyle w:val="Nagwek1"/>
        <w:spacing w:before="1" w:line="240" w:lineRule="auto"/>
      </w:pPr>
      <w:r>
        <w:t>§10</w:t>
      </w:r>
    </w:p>
    <w:p w14:paraId="57783272" w14:textId="77777777" w:rsidR="00733970" w:rsidRDefault="005361D4">
      <w:pPr>
        <w:spacing w:before="1" w:line="250" w:lineRule="exact"/>
        <w:ind w:left="2963" w:right="2963"/>
        <w:jc w:val="center"/>
        <w:rPr>
          <w:b/>
        </w:rPr>
      </w:pPr>
      <w:r>
        <w:rPr>
          <w:b/>
        </w:rPr>
        <w:t>Postanowienia końcowe</w:t>
      </w:r>
    </w:p>
    <w:p w14:paraId="39341A4E" w14:textId="77777777" w:rsidR="00733970" w:rsidRDefault="005361D4">
      <w:pPr>
        <w:pStyle w:val="Akapitzlist"/>
        <w:numPr>
          <w:ilvl w:val="0"/>
          <w:numId w:val="1"/>
        </w:numPr>
        <w:tabs>
          <w:tab w:val="left" w:pos="544"/>
        </w:tabs>
        <w:spacing w:line="250" w:lineRule="exact"/>
        <w:ind w:hanging="361"/>
        <w:jc w:val="both"/>
      </w:pPr>
      <w:r>
        <w:t>Wszelkie zmiany Umowy wymagają formy pisemnej pod rygorem</w:t>
      </w:r>
      <w:r>
        <w:rPr>
          <w:spacing w:val="-16"/>
        </w:rPr>
        <w:t xml:space="preserve"> </w:t>
      </w:r>
      <w:r>
        <w:t>nieważności.</w:t>
      </w:r>
    </w:p>
    <w:p w14:paraId="1EE1E27A" w14:textId="77777777" w:rsidR="00733970" w:rsidRDefault="005361D4">
      <w:pPr>
        <w:pStyle w:val="Akapitzlist"/>
        <w:numPr>
          <w:ilvl w:val="0"/>
          <w:numId w:val="1"/>
        </w:numPr>
        <w:tabs>
          <w:tab w:val="left" w:pos="544"/>
        </w:tabs>
        <w:ind w:right="116"/>
        <w:jc w:val="both"/>
      </w:pPr>
      <w:r>
        <w:rPr>
          <w:noProof/>
        </w:rPr>
        <w:drawing>
          <wp:anchor distT="0" distB="0" distL="0" distR="0" simplePos="0" relativeHeight="487479296" behindDoc="1" locked="0" layoutInCell="1" allowOverlap="1" wp14:anchorId="34CDE77F" wp14:editId="5A36CB1A">
            <wp:simplePos x="0" y="0"/>
            <wp:positionH relativeFrom="page">
              <wp:posOffset>1017168</wp:posOffset>
            </wp:positionH>
            <wp:positionV relativeFrom="paragraph">
              <wp:posOffset>214750</wp:posOffset>
            </wp:positionV>
            <wp:extent cx="5419572" cy="526389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5419572" cy="5263896"/>
                    </a:xfrm>
                    <a:prstGeom prst="rect">
                      <a:avLst/>
                    </a:prstGeom>
                  </pic:spPr>
                </pic:pic>
              </a:graphicData>
            </a:graphic>
          </wp:anchor>
        </w:drawing>
      </w:r>
      <w:r>
        <w:t>W sprawach nieuregulowanych Umową mają zastosowanie przepisy Kodeksu cywilnego oraz ustawy - Prawo zamówień</w:t>
      </w:r>
      <w:r>
        <w:rPr>
          <w:spacing w:val="-8"/>
        </w:rPr>
        <w:t xml:space="preserve"> </w:t>
      </w:r>
      <w:r>
        <w:t>publicznych.</w:t>
      </w:r>
    </w:p>
    <w:p w14:paraId="5ABA2861" w14:textId="77777777" w:rsidR="00733970" w:rsidRDefault="005361D4">
      <w:pPr>
        <w:pStyle w:val="Akapitzlist"/>
        <w:numPr>
          <w:ilvl w:val="0"/>
          <w:numId w:val="1"/>
        </w:numPr>
        <w:tabs>
          <w:tab w:val="left" w:pos="544"/>
        </w:tabs>
        <w:ind w:right="119"/>
        <w:jc w:val="both"/>
      </w:pPr>
      <w:r>
        <w:t>Wszelkie spory miedzy Stronami wynikłe w związku z realizacją Umowy, które nie zostaną rozstrzygnięte polubownie,  będą  rozstrzygane  przez  sąd  powszechny  właściwy  miejscowo dla siedziby</w:t>
      </w:r>
      <w:r>
        <w:rPr>
          <w:spacing w:val="-4"/>
        </w:rPr>
        <w:t xml:space="preserve"> </w:t>
      </w:r>
      <w:r>
        <w:t>Zamawiającego.</w:t>
      </w:r>
    </w:p>
    <w:p w14:paraId="32ABE4B6" w14:textId="77777777" w:rsidR="00733970" w:rsidRDefault="005361D4">
      <w:pPr>
        <w:pStyle w:val="Akapitzlist"/>
        <w:numPr>
          <w:ilvl w:val="0"/>
          <w:numId w:val="1"/>
        </w:numPr>
        <w:tabs>
          <w:tab w:val="left" w:pos="544"/>
        </w:tabs>
        <w:spacing w:before="2"/>
        <w:ind w:right="112"/>
        <w:jc w:val="both"/>
      </w:pPr>
      <w:r>
        <w:t>Umowa    została    sporządzona    w    trzech    jednobrzmiących    egzemplarzach,    2    egz.   dla Zamawiającego, 1 egz. dla</w:t>
      </w:r>
      <w:r>
        <w:rPr>
          <w:spacing w:val="-1"/>
        </w:rPr>
        <w:t xml:space="preserve"> </w:t>
      </w:r>
      <w:r>
        <w:t>Wykonawcy.</w:t>
      </w:r>
    </w:p>
    <w:p w14:paraId="0771DAEF" w14:textId="77777777" w:rsidR="00733970" w:rsidRDefault="00733970">
      <w:pPr>
        <w:pStyle w:val="Tekstpodstawowy"/>
        <w:spacing w:before="5"/>
        <w:ind w:left="0"/>
      </w:pPr>
    </w:p>
    <w:p w14:paraId="35E8BADF" w14:textId="77777777" w:rsidR="00733970" w:rsidRDefault="005361D4">
      <w:pPr>
        <w:pStyle w:val="Nagwek1"/>
        <w:tabs>
          <w:tab w:val="left" w:pos="5471"/>
        </w:tabs>
        <w:spacing w:line="240" w:lineRule="auto"/>
        <w:ind w:left="116" w:right="0"/>
        <w:jc w:val="left"/>
      </w:pPr>
      <w:r>
        <w:t>ZAMAWIAJĄCY</w:t>
      </w:r>
      <w:r>
        <w:tab/>
        <w:t>WYKONAWCA</w:t>
      </w:r>
    </w:p>
    <w:p w14:paraId="3C55D1C2" w14:textId="77777777" w:rsidR="00733970" w:rsidRDefault="00733970">
      <w:pPr>
        <w:pStyle w:val="Tekstpodstawowy"/>
        <w:ind w:left="0"/>
        <w:rPr>
          <w:b/>
          <w:sz w:val="24"/>
        </w:rPr>
      </w:pPr>
    </w:p>
    <w:p w14:paraId="435CC3A9" w14:textId="77777777" w:rsidR="00733970" w:rsidRDefault="00733970">
      <w:pPr>
        <w:pStyle w:val="Tekstpodstawowy"/>
        <w:ind w:left="0"/>
        <w:rPr>
          <w:b/>
          <w:sz w:val="24"/>
        </w:rPr>
      </w:pPr>
    </w:p>
    <w:p w14:paraId="58CB0F79" w14:textId="77777777" w:rsidR="00733970" w:rsidRDefault="00733970">
      <w:pPr>
        <w:pStyle w:val="Tekstpodstawowy"/>
        <w:ind w:left="0"/>
        <w:rPr>
          <w:b/>
          <w:sz w:val="24"/>
        </w:rPr>
      </w:pPr>
    </w:p>
    <w:p w14:paraId="011D7013" w14:textId="77777777" w:rsidR="00733970" w:rsidRDefault="00733970">
      <w:pPr>
        <w:pStyle w:val="Tekstpodstawowy"/>
        <w:ind w:left="0"/>
        <w:rPr>
          <w:b/>
          <w:sz w:val="24"/>
        </w:rPr>
      </w:pPr>
    </w:p>
    <w:p w14:paraId="61613795" w14:textId="77777777" w:rsidR="00733970" w:rsidRDefault="00733970">
      <w:pPr>
        <w:pStyle w:val="Tekstpodstawowy"/>
        <w:ind w:left="0"/>
        <w:rPr>
          <w:b/>
          <w:sz w:val="24"/>
        </w:rPr>
      </w:pPr>
    </w:p>
    <w:p w14:paraId="699E2F30" w14:textId="77777777" w:rsidR="00733970" w:rsidRDefault="00733970">
      <w:pPr>
        <w:pStyle w:val="Tekstpodstawowy"/>
        <w:ind w:left="0"/>
        <w:rPr>
          <w:b/>
          <w:sz w:val="24"/>
        </w:rPr>
      </w:pPr>
    </w:p>
    <w:p w14:paraId="7485247E" w14:textId="77777777" w:rsidR="00733970" w:rsidRDefault="00733970">
      <w:pPr>
        <w:pStyle w:val="Tekstpodstawowy"/>
        <w:ind w:left="0"/>
        <w:rPr>
          <w:b/>
          <w:sz w:val="24"/>
        </w:rPr>
      </w:pPr>
    </w:p>
    <w:p w14:paraId="32D5F0BB" w14:textId="77777777" w:rsidR="00733970" w:rsidRDefault="00733970">
      <w:pPr>
        <w:pStyle w:val="Tekstpodstawowy"/>
        <w:ind w:left="0"/>
        <w:rPr>
          <w:b/>
          <w:sz w:val="24"/>
        </w:rPr>
      </w:pPr>
    </w:p>
    <w:p w14:paraId="5481129E" w14:textId="77777777" w:rsidR="00733970" w:rsidRDefault="00733970">
      <w:pPr>
        <w:pStyle w:val="Tekstpodstawowy"/>
        <w:ind w:left="0"/>
        <w:rPr>
          <w:b/>
          <w:sz w:val="24"/>
        </w:rPr>
      </w:pPr>
    </w:p>
    <w:p w14:paraId="76B42BAF" w14:textId="77777777" w:rsidR="00733970" w:rsidRDefault="00733970">
      <w:pPr>
        <w:pStyle w:val="Tekstpodstawowy"/>
        <w:ind w:left="0"/>
        <w:rPr>
          <w:b/>
          <w:sz w:val="24"/>
        </w:rPr>
      </w:pPr>
    </w:p>
    <w:p w14:paraId="78FCD52D" w14:textId="77777777" w:rsidR="00733970" w:rsidRDefault="00733970">
      <w:pPr>
        <w:pStyle w:val="Tekstpodstawowy"/>
        <w:ind w:left="0"/>
        <w:rPr>
          <w:b/>
          <w:sz w:val="24"/>
        </w:rPr>
      </w:pPr>
    </w:p>
    <w:p w14:paraId="168B2240" w14:textId="77777777" w:rsidR="00733970" w:rsidRDefault="00733970">
      <w:pPr>
        <w:pStyle w:val="Tekstpodstawowy"/>
        <w:ind w:left="0"/>
        <w:rPr>
          <w:b/>
          <w:sz w:val="24"/>
        </w:rPr>
      </w:pPr>
    </w:p>
    <w:p w14:paraId="72ADB150" w14:textId="77777777" w:rsidR="00733970" w:rsidRDefault="00733970">
      <w:pPr>
        <w:pStyle w:val="Tekstpodstawowy"/>
        <w:ind w:left="0"/>
        <w:rPr>
          <w:b/>
          <w:sz w:val="24"/>
        </w:rPr>
      </w:pPr>
    </w:p>
    <w:p w14:paraId="0C782F85" w14:textId="77777777" w:rsidR="00733970" w:rsidRDefault="00733970">
      <w:pPr>
        <w:pStyle w:val="Tekstpodstawowy"/>
        <w:ind w:left="0"/>
        <w:rPr>
          <w:b/>
          <w:sz w:val="24"/>
        </w:rPr>
      </w:pPr>
    </w:p>
    <w:p w14:paraId="79C3B2B1" w14:textId="77777777" w:rsidR="00733970" w:rsidRDefault="00733970">
      <w:pPr>
        <w:pStyle w:val="Tekstpodstawowy"/>
        <w:ind w:left="0"/>
        <w:rPr>
          <w:b/>
          <w:sz w:val="24"/>
        </w:rPr>
      </w:pPr>
    </w:p>
    <w:p w14:paraId="63AB250A" w14:textId="77777777" w:rsidR="00733970" w:rsidRDefault="00733970">
      <w:pPr>
        <w:pStyle w:val="Tekstpodstawowy"/>
        <w:ind w:left="0"/>
        <w:rPr>
          <w:b/>
          <w:sz w:val="24"/>
        </w:rPr>
      </w:pPr>
    </w:p>
    <w:p w14:paraId="37B8CA79" w14:textId="77777777" w:rsidR="00733970" w:rsidRDefault="00733970">
      <w:pPr>
        <w:pStyle w:val="Tekstpodstawowy"/>
        <w:ind w:left="0"/>
        <w:rPr>
          <w:b/>
          <w:sz w:val="24"/>
        </w:rPr>
      </w:pPr>
    </w:p>
    <w:p w14:paraId="473C55A1" w14:textId="77777777" w:rsidR="00733970" w:rsidRDefault="00733970">
      <w:pPr>
        <w:pStyle w:val="Tekstpodstawowy"/>
        <w:ind w:left="0"/>
        <w:rPr>
          <w:b/>
          <w:sz w:val="24"/>
        </w:rPr>
      </w:pPr>
    </w:p>
    <w:p w14:paraId="70ADDAE0" w14:textId="77777777" w:rsidR="00733970" w:rsidRDefault="00733970">
      <w:pPr>
        <w:pStyle w:val="Tekstpodstawowy"/>
        <w:ind w:left="0"/>
        <w:rPr>
          <w:b/>
          <w:sz w:val="24"/>
        </w:rPr>
      </w:pPr>
    </w:p>
    <w:p w14:paraId="58B2B7F6" w14:textId="77777777" w:rsidR="00733970" w:rsidRDefault="00733970">
      <w:pPr>
        <w:pStyle w:val="Tekstpodstawowy"/>
        <w:ind w:left="0"/>
        <w:rPr>
          <w:b/>
          <w:sz w:val="24"/>
        </w:rPr>
      </w:pPr>
    </w:p>
    <w:p w14:paraId="5B484A7B" w14:textId="77777777" w:rsidR="00733970" w:rsidRDefault="00733970">
      <w:pPr>
        <w:pStyle w:val="Tekstpodstawowy"/>
        <w:ind w:left="0"/>
        <w:rPr>
          <w:b/>
          <w:sz w:val="24"/>
        </w:rPr>
      </w:pPr>
    </w:p>
    <w:p w14:paraId="7F5E4305" w14:textId="77777777" w:rsidR="00733970" w:rsidRDefault="00733970">
      <w:pPr>
        <w:pStyle w:val="Tekstpodstawowy"/>
        <w:ind w:left="0"/>
        <w:rPr>
          <w:b/>
          <w:sz w:val="24"/>
        </w:rPr>
      </w:pPr>
    </w:p>
    <w:p w14:paraId="5E3E1E0F" w14:textId="77777777" w:rsidR="00733970" w:rsidRDefault="00733970">
      <w:pPr>
        <w:pStyle w:val="Tekstpodstawowy"/>
        <w:ind w:left="0"/>
        <w:rPr>
          <w:b/>
          <w:sz w:val="24"/>
        </w:rPr>
      </w:pPr>
    </w:p>
    <w:p w14:paraId="10142069" w14:textId="77777777" w:rsidR="00733970" w:rsidRDefault="00733970">
      <w:pPr>
        <w:pStyle w:val="Tekstpodstawowy"/>
        <w:ind w:left="0"/>
        <w:rPr>
          <w:b/>
          <w:sz w:val="24"/>
        </w:rPr>
      </w:pPr>
    </w:p>
    <w:p w14:paraId="6F2C1264" w14:textId="77777777" w:rsidR="00733970" w:rsidRDefault="00733970">
      <w:pPr>
        <w:pStyle w:val="Tekstpodstawowy"/>
        <w:ind w:left="0"/>
        <w:rPr>
          <w:b/>
          <w:sz w:val="24"/>
        </w:rPr>
      </w:pPr>
    </w:p>
    <w:p w14:paraId="08CA73A7" w14:textId="77777777" w:rsidR="00733970" w:rsidRDefault="00733970">
      <w:pPr>
        <w:pStyle w:val="Tekstpodstawowy"/>
        <w:ind w:left="0"/>
        <w:rPr>
          <w:b/>
          <w:sz w:val="24"/>
        </w:rPr>
      </w:pPr>
    </w:p>
    <w:p w14:paraId="59C381BE" w14:textId="77777777" w:rsidR="00733970" w:rsidRDefault="00733970">
      <w:pPr>
        <w:pStyle w:val="Tekstpodstawowy"/>
        <w:ind w:left="0"/>
        <w:rPr>
          <w:b/>
          <w:sz w:val="24"/>
        </w:rPr>
      </w:pPr>
    </w:p>
    <w:p w14:paraId="3C553914" w14:textId="77777777" w:rsidR="00733970" w:rsidRDefault="00733970">
      <w:pPr>
        <w:pStyle w:val="Tekstpodstawowy"/>
        <w:ind w:left="0"/>
        <w:rPr>
          <w:b/>
          <w:sz w:val="24"/>
        </w:rPr>
      </w:pPr>
    </w:p>
    <w:p w14:paraId="2C7B930D" w14:textId="77777777" w:rsidR="00733970" w:rsidRDefault="00733970">
      <w:pPr>
        <w:pStyle w:val="Tekstpodstawowy"/>
        <w:ind w:left="0"/>
        <w:rPr>
          <w:b/>
          <w:sz w:val="24"/>
        </w:rPr>
      </w:pPr>
    </w:p>
    <w:p w14:paraId="1BC52AF3" w14:textId="77777777" w:rsidR="00733970" w:rsidRDefault="00733970">
      <w:pPr>
        <w:pStyle w:val="Tekstpodstawowy"/>
        <w:ind w:left="0"/>
        <w:rPr>
          <w:b/>
          <w:sz w:val="24"/>
        </w:rPr>
      </w:pPr>
    </w:p>
    <w:p w14:paraId="760D5BDB" w14:textId="77777777" w:rsidR="00733970" w:rsidRDefault="00733970">
      <w:pPr>
        <w:pStyle w:val="Tekstpodstawowy"/>
        <w:ind w:left="0"/>
        <w:rPr>
          <w:b/>
          <w:sz w:val="24"/>
        </w:rPr>
      </w:pPr>
    </w:p>
    <w:p w14:paraId="7989C782" w14:textId="77777777" w:rsidR="00733970" w:rsidRDefault="00733970">
      <w:pPr>
        <w:pStyle w:val="Tekstpodstawowy"/>
        <w:spacing w:before="6"/>
        <w:ind w:left="0"/>
        <w:rPr>
          <w:b/>
          <w:sz w:val="25"/>
        </w:rPr>
      </w:pPr>
    </w:p>
    <w:p w14:paraId="35B7B63F" w14:textId="77777777" w:rsidR="00733970" w:rsidRDefault="005361D4">
      <w:pPr>
        <w:spacing w:before="1"/>
        <w:ind w:left="116"/>
        <w:rPr>
          <w:b/>
          <w:sz w:val="16"/>
        </w:rPr>
      </w:pPr>
      <w:r>
        <w:rPr>
          <w:sz w:val="16"/>
        </w:rPr>
        <w:t xml:space="preserve">Klasyfikacja budżetowa: </w:t>
      </w:r>
      <w:r>
        <w:rPr>
          <w:b/>
          <w:sz w:val="16"/>
        </w:rPr>
        <w:t>85505 § 4300</w:t>
      </w:r>
    </w:p>
    <w:sectPr w:rsidR="00733970">
      <w:pgSz w:w="11910" w:h="16840"/>
      <w:pgMar w:top="1320" w:right="1300" w:bottom="280" w:left="130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E21AE" w14:textId="77777777" w:rsidR="003709AE" w:rsidRDefault="003709AE">
      <w:r>
        <w:separator/>
      </w:r>
    </w:p>
  </w:endnote>
  <w:endnote w:type="continuationSeparator" w:id="0">
    <w:p w14:paraId="0E8A46EA" w14:textId="77777777" w:rsidR="003709AE" w:rsidRDefault="0037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F793F" w14:textId="77777777" w:rsidR="003709AE" w:rsidRDefault="003709AE">
      <w:r>
        <w:separator/>
      </w:r>
    </w:p>
  </w:footnote>
  <w:footnote w:type="continuationSeparator" w:id="0">
    <w:p w14:paraId="66C9AE1B" w14:textId="77777777" w:rsidR="003709AE" w:rsidRDefault="0037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DEE1" w14:textId="7543D294" w:rsidR="00733970" w:rsidRDefault="00640445">
    <w:pPr>
      <w:pStyle w:val="Tekstpodstawowy"/>
      <w:spacing w:line="14" w:lineRule="auto"/>
      <w:ind w:left="0"/>
      <w:rPr>
        <w:sz w:val="20"/>
      </w:rPr>
    </w:pPr>
    <w:r>
      <w:rPr>
        <w:noProof/>
      </w:rPr>
      <w:drawing>
        <wp:anchor distT="0" distB="0" distL="114300" distR="114300" simplePos="0" relativeHeight="251657216" behindDoc="0" locked="0" layoutInCell="1" allowOverlap="1" wp14:anchorId="45F27BF0" wp14:editId="66A62E5E">
          <wp:simplePos x="0" y="0"/>
          <wp:positionH relativeFrom="margin">
            <wp:posOffset>152400</wp:posOffset>
          </wp:positionH>
          <wp:positionV relativeFrom="paragraph">
            <wp:posOffset>-124460</wp:posOffset>
          </wp:positionV>
          <wp:extent cx="5760720" cy="74676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E3A"/>
    <w:multiLevelType w:val="hybridMultilevel"/>
    <w:tmpl w:val="23189E78"/>
    <w:lvl w:ilvl="0" w:tplc="D91ED6C8">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31DC4F8E">
      <w:numFmt w:val="bullet"/>
      <w:lvlText w:val="•"/>
      <w:lvlJc w:val="left"/>
      <w:pPr>
        <w:ind w:left="1416" w:hanging="360"/>
      </w:pPr>
      <w:rPr>
        <w:rFonts w:hint="default"/>
        <w:lang w:val="pl-PL" w:eastAsia="en-US" w:bidi="ar-SA"/>
      </w:rPr>
    </w:lvl>
    <w:lvl w:ilvl="2" w:tplc="931CFF8E">
      <w:numFmt w:val="bullet"/>
      <w:lvlText w:val="•"/>
      <w:lvlJc w:val="left"/>
      <w:pPr>
        <w:ind w:left="2293" w:hanging="360"/>
      </w:pPr>
      <w:rPr>
        <w:rFonts w:hint="default"/>
        <w:lang w:val="pl-PL" w:eastAsia="en-US" w:bidi="ar-SA"/>
      </w:rPr>
    </w:lvl>
    <w:lvl w:ilvl="3" w:tplc="989076A4">
      <w:numFmt w:val="bullet"/>
      <w:lvlText w:val="•"/>
      <w:lvlJc w:val="left"/>
      <w:pPr>
        <w:ind w:left="3169" w:hanging="360"/>
      </w:pPr>
      <w:rPr>
        <w:rFonts w:hint="default"/>
        <w:lang w:val="pl-PL" w:eastAsia="en-US" w:bidi="ar-SA"/>
      </w:rPr>
    </w:lvl>
    <w:lvl w:ilvl="4" w:tplc="03D20B08">
      <w:numFmt w:val="bullet"/>
      <w:lvlText w:val="•"/>
      <w:lvlJc w:val="left"/>
      <w:pPr>
        <w:ind w:left="4046" w:hanging="360"/>
      </w:pPr>
      <w:rPr>
        <w:rFonts w:hint="default"/>
        <w:lang w:val="pl-PL" w:eastAsia="en-US" w:bidi="ar-SA"/>
      </w:rPr>
    </w:lvl>
    <w:lvl w:ilvl="5" w:tplc="7DACCD64">
      <w:numFmt w:val="bullet"/>
      <w:lvlText w:val="•"/>
      <w:lvlJc w:val="left"/>
      <w:pPr>
        <w:ind w:left="4923" w:hanging="360"/>
      </w:pPr>
      <w:rPr>
        <w:rFonts w:hint="default"/>
        <w:lang w:val="pl-PL" w:eastAsia="en-US" w:bidi="ar-SA"/>
      </w:rPr>
    </w:lvl>
    <w:lvl w:ilvl="6" w:tplc="22EABF14">
      <w:numFmt w:val="bullet"/>
      <w:lvlText w:val="•"/>
      <w:lvlJc w:val="left"/>
      <w:pPr>
        <w:ind w:left="5799" w:hanging="360"/>
      </w:pPr>
      <w:rPr>
        <w:rFonts w:hint="default"/>
        <w:lang w:val="pl-PL" w:eastAsia="en-US" w:bidi="ar-SA"/>
      </w:rPr>
    </w:lvl>
    <w:lvl w:ilvl="7" w:tplc="FD568C4E">
      <w:numFmt w:val="bullet"/>
      <w:lvlText w:val="•"/>
      <w:lvlJc w:val="left"/>
      <w:pPr>
        <w:ind w:left="6676" w:hanging="360"/>
      </w:pPr>
      <w:rPr>
        <w:rFonts w:hint="default"/>
        <w:lang w:val="pl-PL" w:eastAsia="en-US" w:bidi="ar-SA"/>
      </w:rPr>
    </w:lvl>
    <w:lvl w:ilvl="8" w:tplc="22043BBE">
      <w:numFmt w:val="bullet"/>
      <w:lvlText w:val="•"/>
      <w:lvlJc w:val="left"/>
      <w:pPr>
        <w:ind w:left="7553" w:hanging="360"/>
      </w:pPr>
      <w:rPr>
        <w:rFonts w:hint="default"/>
        <w:lang w:val="pl-PL" w:eastAsia="en-US" w:bidi="ar-SA"/>
      </w:rPr>
    </w:lvl>
  </w:abstractNum>
  <w:abstractNum w:abstractNumId="1" w15:restartNumberingAfterBreak="0">
    <w:nsid w:val="175D6FE7"/>
    <w:multiLevelType w:val="hybridMultilevel"/>
    <w:tmpl w:val="75523A36"/>
    <w:lvl w:ilvl="0" w:tplc="99609C4E">
      <w:start w:val="1"/>
      <w:numFmt w:val="decimal"/>
      <w:lvlText w:val="%1."/>
      <w:lvlJc w:val="left"/>
      <w:pPr>
        <w:ind w:left="399" w:hanging="284"/>
        <w:jc w:val="left"/>
      </w:pPr>
      <w:rPr>
        <w:rFonts w:ascii="Times New Roman" w:eastAsia="Times New Roman" w:hAnsi="Times New Roman" w:cs="Times New Roman" w:hint="default"/>
        <w:w w:val="100"/>
        <w:sz w:val="22"/>
        <w:szCs w:val="22"/>
        <w:lang w:val="pl-PL" w:eastAsia="en-US" w:bidi="ar-SA"/>
      </w:rPr>
    </w:lvl>
    <w:lvl w:ilvl="1" w:tplc="C51A1D1C">
      <w:start w:val="1"/>
      <w:numFmt w:val="decimal"/>
      <w:lvlText w:val="%2)"/>
      <w:lvlJc w:val="left"/>
      <w:pPr>
        <w:ind w:left="824" w:hanging="360"/>
        <w:jc w:val="left"/>
      </w:pPr>
      <w:rPr>
        <w:rFonts w:ascii="Times New Roman" w:eastAsia="Times New Roman" w:hAnsi="Times New Roman" w:cs="Times New Roman" w:hint="default"/>
        <w:w w:val="100"/>
        <w:sz w:val="22"/>
        <w:szCs w:val="22"/>
        <w:lang w:val="pl-PL" w:eastAsia="en-US" w:bidi="ar-SA"/>
      </w:rPr>
    </w:lvl>
    <w:lvl w:ilvl="2" w:tplc="FAF072BC">
      <w:numFmt w:val="bullet"/>
      <w:lvlText w:val="•"/>
      <w:lvlJc w:val="left"/>
      <w:pPr>
        <w:ind w:left="1762" w:hanging="360"/>
      </w:pPr>
      <w:rPr>
        <w:rFonts w:hint="default"/>
        <w:lang w:val="pl-PL" w:eastAsia="en-US" w:bidi="ar-SA"/>
      </w:rPr>
    </w:lvl>
    <w:lvl w:ilvl="3" w:tplc="0C6E18CC">
      <w:numFmt w:val="bullet"/>
      <w:lvlText w:val="•"/>
      <w:lvlJc w:val="left"/>
      <w:pPr>
        <w:ind w:left="2705" w:hanging="360"/>
      </w:pPr>
      <w:rPr>
        <w:rFonts w:hint="default"/>
        <w:lang w:val="pl-PL" w:eastAsia="en-US" w:bidi="ar-SA"/>
      </w:rPr>
    </w:lvl>
    <w:lvl w:ilvl="4" w:tplc="AF4A3910">
      <w:numFmt w:val="bullet"/>
      <w:lvlText w:val="•"/>
      <w:lvlJc w:val="left"/>
      <w:pPr>
        <w:ind w:left="3648" w:hanging="360"/>
      </w:pPr>
      <w:rPr>
        <w:rFonts w:hint="default"/>
        <w:lang w:val="pl-PL" w:eastAsia="en-US" w:bidi="ar-SA"/>
      </w:rPr>
    </w:lvl>
    <w:lvl w:ilvl="5" w:tplc="9E7C7996">
      <w:numFmt w:val="bullet"/>
      <w:lvlText w:val="•"/>
      <w:lvlJc w:val="left"/>
      <w:pPr>
        <w:ind w:left="4591" w:hanging="360"/>
      </w:pPr>
      <w:rPr>
        <w:rFonts w:hint="default"/>
        <w:lang w:val="pl-PL" w:eastAsia="en-US" w:bidi="ar-SA"/>
      </w:rPr>
    </w:lvl>
    <w:lvl w:ilvl="6" w:tplc="D1C2C0DE">
      <w:numFmt w:val="bullet"/>
      <w:lvlText w:val="•"/>
      <w:lvlJc w:val="left"/>
      <w:pPr>
        <w:ind w:left="5534" w:hanging="360"/>
      </w:pPr>
      <w:rPr>
        <w:rFonts w:hint="default"/>
        <w:lang w:val="pl-PL" w:eastAsia="en-US" w:bidi="ar-SA"/>
      </w:rPr>
    </w:lvl>
    <w:lvl w:ilvl="7" w:tplc="951CE426">
      <w:numFmt w:val="bullet"/>
      <w:lvlText w:val="•"/>
      <w:lvlJc w:val="left"/>
      <w:pPr>
        <w:ind w:left="6477" w:hanging="360"/>
      </w:pPr>
      <w:rPr>
        <w:rFonts w:hint="default"/>
        <w:lang w:val="pl-PL" w:eastAsia="en-US" w:bidi="ar-SA"/>
      </w:rPr>
    </w:lvl>
    <w:lvl w:ilvl="8" w:tplc="187A79C4">
      <w:numFmt w:val="bullet"/>
      <w:lvlText w:val="•"/>
      <w:lvlJc w:val="left"/>
      <w:pPr>
        <w:ind w:left="7420" w:hanging="360"/>
      </w:pPr>
      <w:rPr>
        <w:rFonts w:hint="default"/>
        <w:lang w:val="pl-PL" w:eastAsia="en-US" w:bidi="ar-SA"/>
      </w:rPr>
    </w:lvl>
  </w:abstractNum>
  <w:abstractNum w:abstractNumId="2" w15:restartNumberingAfterBreak="0">
    <w:nsid w:val="1D864AC3"/>
    <w:multiLevelType w:val="hybridMultilevel"/>
    <w:tmpl w:val="B21EBBEA"/>
    <w:lvl w:ilvl="0" w:tplc="7A2435B0">
      <w:start w:val="1"/>
      <w:numFmt w:val="decimal"/>
      <w:lvlText w:val="%1."/>
      <w:lvlJc w:val="left"/>
      <w:pPr>
        <w:ind w:left="476" w:hanging="360"/>
        <w:jc w:val="left"/>
      </w:pPr>
      <w:rPr>
        <w:rFonts w:ascii="Times New Roman" w:eastAsia="Times New Roman" w:hAnsi="Times New Roman" w:cs="Times New Roman" w:hint="default"/>
        <w:w w:val="100"/>
        <w:sz w:val="22"/>
        <w:szCs w:val="22"/>
        <w:lang w:val="pl-PL" w:eastAsia="en-US" w:bidi="ar-SA"/>
      </w:rPr>
    </w:lvl>
    <w:lvl w:ilvl="1" w:tplc="EB547D9C">
      <w:numFmt w:val="bullet"/>
      <w:lvlText w:val="•"/>
      <w:lvlJc w:val="left"/>
      <w:pPr>
        <w:ind w:left="1362" w:hanging="360"/>
      </w:pPr>
      <w:rPr>
        <w:rFonts w:hint="default"/>
        <w:lang w:val="pl-PL" w:eastAsia="en-US" w:bidi="ar-SA"/>
      </w:rPr>
    </w:lvl>
    <w:lvl w:ilvl="2" w:tplc="67FEDD56">
      <w:numFmt w:val="bullet"/>
      <w:lvlText w:val="•"/>
      <w:lvlJc w:val="left"/>
      <w:pPr>
        <w:ind w:left="2245" w:hanging="360"/>
      </w:pPr>
      <w:rPr>
        <w:rFonts w:hint="default"/>
        <w:lang w:val="pl-PL" w:eastAsia="en-US" w:bidi="ar-SA"/>
      </w:rPr>
    </w:lvl>
    <w:lvl w:ilvl="3" w:tplc="C9A09442">
      <w:numFmt w:val="bullet"/>
      <w:lvlText w:val="•"/>
      <w:lvlJc w:val="left"/>
      <w:pPr>
        <w:ind w:left="3127" w:hanging="360"/>
      </w:pPr>
      <w:rPr>
        <w:rFonts w:hint="default"/>
        <w:lang w:val="pl-PL" w:eastAsia="en-US" w:bidi="ar-SA"/>
      </w:rPr>
    </w:lvl>
    <w:lvl w:ilvl="4" w:tplc="2FF4012C">
      <w:numFmt w:val="bullet"/>
      <w:lvlText w:val="•"/>
      <w:lvlJc w:val="left"/>
      <w:pPr>
        <w:ind w:left="4010" w:hanging="360"/>
      </w:pPr>
      <w:rPr>
        <w:rFonts w:hint="default"/>
        <w:lang w:val="pl-PL" w:eastAsia="en-US" w:bidi="ar-SA"/>
      </w:rPr>
    </w:lvl>
    <w:lvl w:ilvl="5" w:tplc="5E7AE644">
      <w:numFmt w:val="bullet"/>
      <w:lvlText w:val="•"/>
      <w:lvlJc w:val="left"/>
      <w:pPr>
        <w:ind w:left="4893" w:hanging="360"/>
      </w:pPr>
      <w:rPr>
        <w:rFonts w:hint="default"/>
        <w:lang w:val="pl-PL" w:eastAsia="en-US" w:bidi="ar-SA"/>
      </w:rPr>
    </w:lvl>
    <w:lvl w:ilvl="6" w:tplc="741AA78A">
      <w:numFmt w:val="bullet"/>
      <w:lvlText w:val="•"/>
      <w:lvlJc w:val="left"/>
      <w:pPr>
        <w:ind w:left="5775" w:hanging="360"/>
      </w:pPr>
      <w:rPr>
        <w:rFonts w:hint="default"/>
        <w:lang w:val="pl-PL" w:eastAsia="en-US" w:bidi="ar-SA"/>
      </w:rPr>
    </w:lvl>
    <w:lvl w:ilvl="7" w:tplc="E31C5286">
      <w:numFmt w:val="bullet"/>
      <w:lvlText w:val="•"/>
      <w:lvlJc w:val="left"/>
      <w:pPr>
        <w:ind w:left="6658" w:hanging="360"/>
      </w:pPr>
      <w:rPr>
        <w:rFonts w:hint="default"/>
        <w:lang w:val="pl-PL" w:eastAsia="en-US" w:bidi="ar-SA"/>
      </w:rPr>
    </w:lvl>
    <w:lvl w:ilvl="8" w:tplc="56B82D10">
      <w:numFmt w:val="bullet"/>
      <w:lvlText w:val="•"/>
      <w:lvlJc w:val="left"/>
      <w:pPr>
        <w:ind w:left="7541" w:hanging="360"/>
      </w:pPr>
      <w:rPr>
        <w:rFonts w:hint="default"/>
        <w:lang w:val="pl-PL" w:eastAsia="en-US" w:bidi="ar-SA"/>
      </w:rPr>
    </w:lvl>
  </w:abstractNum>
  <w:abstractNum w:abstractNumId="3" w15:restartNumberingAfterBreak="0">
    <w:nsid w:val="24D6653B"/>
    <w:multiLevelType w:val="hybridMultilevel"/>
    <w:tmpl w:val="9F364400"/>
    <w:lvl w:ilvl="0" w:tplc="1786F500">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C8644410">
      <w:numFmt w:val="bullet"/>
      <w:lvlText w:val="•"/>
      <w:lvlJc w:val="left"/>
      <w:pPr>
        <w:ind w:left="1416" w:hanging="360"/>
      </w:pPr>
      <w:rPr>
        <w:rFonts w:hint="default"/>
        <w:lang w:val="pl-PL" w:eastAsia="en-US" w:bidi="ar-SA"/>
      </w:rPr>
    </w:lvl>
    <w:lvl w:ilvl="2" w:tplc="81EEE822">
      <w:numFmt w:val="bullet"/>
      <w:lvlText w:val="•"/>
      <w:lvlJc w:val="left"/>
      <w:pPr>
        <w:ind w:left="2293" w:hanging="360"/>
      </w:pPr>
      <w:rPr>
        <w:rFonts w:hint="default"/>
        <w:lang w:val="pl-PL" w:eastAsia="en-US" w:bidi="ar-SA"/>
      </w:rPr>
    </w:lvl>
    <w:lvl w:ilvl="3" w:tplc="197E63D8">
      <w:numFmt w:val="bullet"/>
      <w:lvlText w:val="•"/>
      <w:lvlJc w:val="left"/>
      <w:pPr>
        <w:ind w:left="3169" w:hanging="360"/>
      </w:pPr>
      <w:rPr>
        <w:rFonts w:hint="default"/>
        <w:lang w:val="pl-PL" w:eastAsia="en-US" w:bidi="ar-SA"/>
      </w:rPr>
    </w:lvl>
    <w:lvl w:ilvl="4" w:tplc="CF42BF28">
      <w:numFmt w:val="bullet"/>
      <w:lvlText w:val="•"/>
      <w:lvlJc w:val="left"/>
      <w:pPr>
        <w:ind w:left="4046" w:hanging="360"/>
      </w:pPr>
      <w:rPr>
        <w:rFonts w:hint="default"/>
        <w:lang w:val="pl-PL" w:eastAsia="en-US" w:bidi="ar-SA"/>
      </w:rPr>
    </w:lvl>
    <w:lvl w:ilvl="5" w:tplc="EFB49418">
      <w:numFmt w:val="bullet"/>
      <w:lvlText w:val="•"/>
      <w:lvlJc w:val="left"/>
      <w:pPr>
        <w:ind w:left="4923" w:hanging="360"/>
      </w:pPr>
      <w:rPr>
        <w:rFonts w:hint="default"/>
        <w:lang w:val="pl-PL" w:eastAsia="en-US" w:bidi="ar-SA"/>
      </w:rPr>
    </w:lvl>
    <w:lvl w:ilvl="6" w:tplc="E4B0D530">
      <w:numFmt w:val="bullet"/>
      <w:lvlText w:val="•"/>
      <w:lvlJc w:val="left"/>
      <w:pPr>
        <w:ind w:left="5799" w:hanging="360"/>
      </w:pPr>
      <w:rPr>
        <w:rFonts w:hint="default"/>
        <w:lang w:val="pl-PL" w:eastAsia="en-US" w:bidi="ar-SA"/>
      </w:rPr>
    </w:lvl>
    <w:lvl w:ilvl="7" w:tplc="151088F4">
      <w:numFmt w:val="bullet"/>
      <w:lvlText w:val="•"/>
      <w:lvlJc w:val="left"/>
      <w:pPr>
        <w:ind w:left="6676" w:hanging="360"/>
      </w:pPr>
      <w:rPr>
        <w:rFonts w:hint="default"/>
        <w:lang w:val="pl-PL" w:eastAsia="en-US" w:bidi="ar-SA"/>
      </w:rPr>
    </w:lvl>
    <w:lvl w:ilvl="8" w:tplc="6A70BCD0">
      <w:numFmt w:val="bullet"/>
      <w:lvlText w:val="•"/>
      <w:lvlJc w:val="left"/>
      <w:pPr>
        <w:ind w:left="7553" w:hanging="360"/>
      </w:pPr>
      <w:rPr>
        <w:rFonts w:hint="default"/>
        <w:lang w:val="pl-PL" w:eastAsia="en-US" w:bidi="ar-SA"/>
      </w:rPr>
    </w:lvl>
  </w:abstractNum>
  <w:abstractNum w:abstractNumId="4" w15:restartNumberingAfterBreak="0">
    <w:nsid w:val="35DC73D8"/>
    <w:multiLevelType w:val="hybridMultilevel"/>
    <w:tmpl w:val="E8C4510A"/>
    <w:lvl w:ilvl="0" w:tplc="59F45376">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4762F21C">
      <w:start w:val="1"/>
      <w:numFmt w:val="decimal"/>
      <w:lvlText w:val="%2)"/>
      <w:lvlJc w:val="left"/>
      <w:pPr>
        <w:ind w:left="608" w:hanging="360"/>
        <w:jc w:val="left"/>
      </w:pPr>
      <w:rPr>
        <w:rFonts w:ascii="Times New Roman" w:eastAsia="Times New Roman" w:hAnsi="Times New Roman" w:cs="Times New Roman" w:hint="default"/>
        <w:w w:val="100"/>
        <w:sz w:val="22"/>
        <w:szCs w:val="22"/>
        <w:lang w:val="pl-PL" w:eastAsia="en-US" w:bidi="ar-SA"/>
      </w:rPr>
    </w:lvl>
    <w:lvl w:ilvl="2" w:tplc="C14879EA">
      <w:numFmt w:val="bullet"/>
      <w:lvlText w:val="•"/>
      <w:lvlJc w:val="left"/>
      <w:pPr>
        <w:ind w:left="1567" w:hanging="360"/>
      </w:pPr>
      <w:rPr>
        <w:rFonts w:hint="default"/>
        <w:lang w:val="pl-PL" w:eastAsia="en-US" w:bidi="ar-SA"/>
      </w:rPr>
    </w:lvl>
    <w:lvl w:ilvl="3" w:tplc="915C0406">
      <w:numFmt w:val="bullet"/>
      <w:lvlText w:val="•"/>
      <w:lvlJc w:val="left"/>
      <w:pPr>
        <w:ind w:left="2534" w:hanging="360"/>
      </w:pPr>
      <w:rPr>
        <w:rFonts w:hint="default"/>
        <w:lang w:val="pl-PL" w:eastAsia="en-US" w:bidi="ar-SA"/>
      </w:rPr>
    </w:lvl>
    <w:lvl w:ilvl="4" w:tplc="D9D09B3E">
      <w:numFmt w:val="bullet"/>
      <w:lvlText w:val="•"/>
      <w:lvlJc w:val="left"/>
      <w:pPr>
        <w:ind w:left="3502" w:hanging="360"/>
      </w:pPr>
      <w:rPr>
        <w:rFonts w:hint="default"/>
        <w:lang w:val="pl-PL" w:eastAsia="en-US" w:bidi="ar-SA"/>
      </w:rPr>
    </w:lvl>
    <w:lvl w:ilvl="5" w:tplc="3B9670F0">
      <w:numFmt w:val="bullet"/>
      <w:lvlText w:val="•"/>
      <w:lvlJc w:val="left"/>
      <w:pPr>
        <w:ind w:left="4469" w:hanging="360"/>
      </w:pPr>
      <w:rPr>
        <w:rFonts w:hint="default"/>
        <w:lang w:val="pl-PL" w:eastAsia="en-US" w:bidi="ar-SA"/>
      </w:rPr>
    </w:lvl>
    <w:lvl w:ilvl="6" w:tplc="171CDFF4">
      <w:numFmt w:val="bullet"/>
      <w:lvlText w:val="•"/>
      <w:lvlJc w:val="left"/>
      <w:pPr>
        <w:ind w:left="5436" w:hanging="360"/>
      </w:pPr>
      <w:rPr>
        <w:rFonts w:hint="default"/>
        <w:lang w:val="pl-PL" w:eastAsia="en-US" w:bidi="ar-SA"/>
      </w:rPr>
    </w:lvl>
    <w:lvl w:ilvl="7" w:tplc="2026A7C2">
      <w:numFmt w:val="bullet"/>
      <w:lvlText w:val="•"/>
      <w:lvlJc w:val="left"/>
      <w:pPr>
        <w:ind w:left="6404" w:hanging="360"/>
      </w:pPr>
      <w:rPr>
        <w:rFonts w:hint="default"/>
        <w:lang w:val="pl-PL" w:eastAsia="en-US" w:bidi="ar-SA"/>
      </w:rPr>
    </w:lvl>
    <w:lvl w:ilvl="8" w:tplc="5E16E810">
      <w:numFmt w:val="bullet"/>
      <w:lvlText w:val="•"/>
      <w:lvlJc w:val="left"/>
      <w:pPr>
        <w:ind w:left="7371" w:hanging="360"/>
      </w:pPr>
      <w:rPr>
        <w:rFonts w:hint="default"/>
        <w:lang w:val="pl-PL" w:eastAsia="en-US" w:bidi="ar-SA"/>
      </w:rPr>
    </w:lvl>
  </w:abstractNum>
  <w:abstractNum w:abstractNumId="5" w15:restartNumberingAfterBreak="0">
    <w:nsid w:val="372D0639"/>
    <w:multiLevelType w:val="hybridMultilevel"/>
    <w:tmpl w:val="D63EB108"/>
    <w:lvl w:ilvl="0" w:tplc="2806BD0C">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0228F8CA">
      <w:numFmt w:val="bullet"/>
      <w:lvlText w:val="•"/>
      <w:lvlJc w:val="left"/>
      <w:pPr>
        <w:ind w:left="1416" w:hanging="360"/>
      </w:pPr>
      <w:rPr>
        <w:rFonts w:hint="default"/>
        <w:lang w:val="pl-PL" w:eastAsia="en-US" w:bidi="ar-SA"/>
      </w:rPr>
    </w:lvl>
    <w:lvl w:ilvl="2" w:tplc="E14A8BE8">
      <w:numFmt w:val="bullet"/>
      <w:lvlText w:val="•"/>
      <w:lvlJc w:val="left"/>
      <w:pPr>
        <w:ind w:left="2293" w:hanging="360"/>
      </w:pPr>
      <w:rPr>
        <w:rFonts w:hint="default"/>
        <w:lang w:val="pl-PL" w:eastAsia="en-US" w:bidi="ar-SA"/>
      </w:rPr>
    </w:lvl>
    <w:lvl w:ilvl="3" w:tplc="DCF89E56">
      <w:numFmt w:val="bullet"/>
      <w:lvlText w:val="•"/>
      <w:lvlJc w:val="left"/>
      <w:pPr>
        <w:ind w:left="3169" w:hanging="360"/>
      </w:pPr>
      <w:rPr>
        <w:rFonts w:hint="default"/>
        <w:lang w:val="pl-PL" w:eastAsia="en-US" w:bidi="ar-SA"/>
      </w:rPr>
    </w:lvl>
    <w:lvl w:ilvl="4" w:tplc="CC44C754">
      <w:numFmt w:val="bullet"/>
      <w:lvlText w:val="•"/>
      <w:lvlJc w:val="left"/>
      <w:pPr>
        <w:ind w:left="4046" w:hanging="360"/>
      </w:pPr>
      <w:rPr>
        <w:rFonts w:hint="default"/>
        <w:lang w:val="pl-PL" w:eastAsia="en-US" w:bidi="ar-SA"/>
      </w:rPr>
    </w:lvl>
    <w:lvl w:ilvl="5" w:tplc="5E4E54C2">
      <w:numFmt w:val="bullet"/>
      <w:lvlText w:val="•"/>
      <w:lvlJc w:val="left"/>
      <w:pPr>
        <w:ind w:left="4923" w:hanging="360"/>
      </w:pPr>
      <w:rPr>
        <w:rFonts w:hint="default"/>
        <w:lang w:val="pl-PL" w:eastAsia="en-US" w:bidi="ar-SA"/>
      </w:rPr>
    </w:lvl>
    <w:lvl w:ilvl="6" w:tplc="13F2A1BE">
      <w:numFmt w:val="bullet"/>
      <w:lvlText w:val="•"/>
      <w:lvlJc w:val="left"/>
      <w:pPr>
        <w:ind w:left="5799" w:hanging="360"/>
      </w:pPr>
      <w:rPr>
        <w:rFonts w:hint="default"/>
        <w:lang w:val="pl-PL" w:eastAsia="en-US" w:bidi="ar-SA"/>
      </w:rPr>
    </w:lvl>
    <w:lvl w:ilvl="7" w:tplc="61068D30">
      <w:numFmt w:val="bullet"/>
      <w:lvlText w:val="•"/>
      <w:lvlJc w:val="left"/>
      <w:pPr>
        <w:ind w:left="6676" w:hanging="360"/>
      </w:pPr>
      <w:rPr>
        <w:rFonts w:hint="default"/>
        <w:lang w:val="pl-PL" w:eastAsia="en-US" w:bidi="ar-SA"/>
      </w:rPr>
    </w:lvl>
    <w:lvl w:ilvl="8" w:tplc="EBC8F020">
      <w:numFmt w:val="bullet"/>
      <w:lvlText w:val="•"/>
      <w:lvlJc w:val="left"/>
      <w:pPr>
        <w:ind w:left="7553" w:hanging="360"/>
      </w:pPr>
      <w:rPr>
        <w:rFonts w:hint="default"/>
        <w:lang w:val="pl-PL" w:eastAsia="en-US" w:bidi="ar-SA"/>
      </w:rPr>
    </w:lvl>
  </w:abstractNum>
  <w:abstractNum w:abstractNumId="6" w15:restartNumberingAfterBreak="0">
    <w:nsid w:val="4C3A0B6E"/>
    <w:multiLevelType w:val="hybridMultilevel"/>
    <w:tmpl w:val="4BA43900"/>
    <w:lvl w:ilvl="0" w:tplc="3B7C4F22">
      <w:start w:val="1"/>
      <w:numFmt w:val="decimal"/>
      <w:lvlText w:val="%1."/>
      <w:lvlJc w:val="left"/>
      <w:pPr>
        <w:ind w:left="541" w:hanging="358"/>
        <w:jc w:val="left"/>
      </w:pPr>
      <w:rPr>
        <w:rFonts w:ascii="Times New Roman" w:eastAsia="Times New Roman" w:hAnsi="Times New Roman" w:cs="Times New Roman" w:hint="default"/>
        <w:w w:val="100"/>
        <w:sz w:val="22"/>
        <w:szCs w:val="22"/>
        <w:lang w:val="pl-PL" w:eastAsia="en-US" w:bidi="ar-SA"/>
      </w:rPr>
    </w:lvl>
    <w:lvl w:ilvl="1" w:tplc="3AFC48A6">
      <w:numFmt w:val="bullet"/>
      <w:lvlText w:val="•"/>
      <w:lvlJc w:val="left"/>
      <w:pPr>
        <w:ind w:left="1416" w:hanging="358"/>
      </w:pPr>
      <w:rPr>
        <w:rFonts w:hint="default"/>
        <w:lang w:val="pl-PL" w:eastAsia="en-US" w:bidi="ar-SA"/>
      </w:rPr>
    </w:lvl>
    <w:lvl w:ilvl="2" w:tplc="958E04CA">
      <w:numFmt w:val="bullet"/>
      <w:lvlText w:val="•"/>
      <w:lvlJc w:val="left"/>
      <w:pPr>
        <w:ind w:left="2293" w:hanging="358"/>
      </w:pPr>
      <w:rPr>
        <w:rFonts w:hint="default"/>
        <w:lang w:val="pl-PL" w:eastAsia="en-US" w:bidi="ar-SA"/>
      </w:rPr>
    </w:lvl>
    <w:lvl w:ilvl="3" w:tplc="2634E9C4">
      <w:numFmt w:val="bullet"/>
      <w:lvlText w:val="•"/>
      <w:lvlJc w:val="left"/>
      <w:pPr>
        <w:ind w:left="3169" w:hanging="358"/>
      </w:pPr>
      <w:rPr>
        <w:rFonts w:hint="default"/>
        <w:lang w:val="pl-PL" w:eastAsia="en-US" w:bidi="ar-SA"/>
      </w:rPr>
    </w:lvl>
    <w:lvl w:ilvl="4" w:tplc="C1A6A080">
      <w:numFmt w:val="bullet"/>
      <w:lvlText w:val="•"/>
      <w:lvlJc w:val="left"/>
      <w:pPr>
        <w:ind w:left="4046" w:hanging="358"/>
      </w:pPr>
      <w:rPr>
        <w:rFonts w:hint="default"/>
        <w:lang w:val="pl-PL" w:eastAsia="en-US" w:bidi="ar-SA"/>
      </w:rPr>
    </w:lvl>
    <w:lvl w:ilvl="5" w:tplc="D28CF2B0">
      <w:numFmt w:val="bullet"/>
      <w:lvlText w:val="•"/>
      <w:lvlJc w:val="left"/>
      <w:pPr>
        <w:ind w:left="4923" w:hanging="358"/>
      </w:pPr>
      <w:rPr>
        <w:rFonts w:hint="default"/>
        <w:lang w:val="pl-PL" w:eastAsia="en-US" w:bidi="ar-SA"/>
      </w:rPr>
    </w:lvl>
    <w:lvl w:ilvl="6" w:tplc="094C2384">
      <w:numFmt w:val="bullet"/>
      <w:lvlText w:val="•"/>
      <w:lvlJc w:val="left"/>
      <w:pPr>
        <w:ind w:left="5799" w:hanging="358"/>
      </w:pPr>
      <w:rPr>
        <w:rFonts w:hint="default"/>
        <w:lang w:val="pl-PL" w:eastAsia="en-US" w:bidi="ar-SA"/>
      </w:rPr>
    </w:lvl>
    <w:lvl w:ilvl="7" w:tplc="FC444C92">
      <w:numFmt w:val="bullet"/>
      <w:lvlText w:val="•"/>
      <w:lvlJc w:val="left"/>
      <w:pPr>
        <w:ind w:left="6676" w:hanging="358"/>
      </w:pPr>
      <w:rPr>
        <w:rFonts w:hint="default"/>
        <w:lang w:val="pl-PL" w:eastAsia="en-US" w:bidi="ar-SA"/>
      </w:rPr>
    </w:lvl>
    <w:lvl w:ilvl="8" w:tplc="EE4C76FA">
      <w:numFmt w:val="bullet"/>
      <w:lvlText w:val="•"/>
      <w:lvlJc w:val="left"/>
      <w:pPr>
        <w:ind w:left="7553" w:hanging="358"/>
      </w:pPr>
      <w:rPr>
        <w:rFonts w:hint="default"/>
        <w:lang w:val="pl-PL" w:eastAsia="en-US" w:bidi="ar-SA"/>
      </w:rPr>
    </w:lvl>
  </w:abstractNum>
  <w:abstractNum w:abstractNumId="7" w15:restartNumberingAfterBreak="0">
    <w:nsid w:val="6AE071B7"/>
    <w:multiLevelType w:val="hybridMultilevel"/>
    <w:tmpl w:val="B4F00228"/>
    <w:lvl w:ilvl="0" w:tplc="09CAEA7C">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521EA2BA">
      <w:numFmt w:val="bullet"/>
      <w:lvlText w:val="•"/>
      <w:lvlJc w:val="left"/>
      <w:pPr>
        <w:ind w:left="1416" w:hanging="360"/>
      </w:pPr>
      <w:rPr>
        <w:rFonts w:hint="default"/>
        <w:lang w:val="pl-PL" w:eastAsia="en-US" w:bidi="ar-SA"/>
      </w:rPr>
    </w:lvl>
    <w:lvl w:ilvl="2" w:tplc="32EE4D8E">
      <w:numFmt w:val="bullet"/>
      <w:lvlText w:val="•"/>
      <w:lvlJc w:val="left"/>
      <w:pPr>
        <w:ind w:left="2293" w:hanging="360"/>
      </w:pPr>
      <w:rPr>
        <w:rFonts w:hint="default"/>
        <w:lang w:val="pl-PL" w:eastAsia="en-US" w:bidi="ar-SA"/>
      </w:rPr>
    </w:lvl>
    <w:lvl w:ilvl="3" w:tplc="9462F918">
      <w:numFmt w:val="bullet"/>
      <w:lvlText w:val="•"/>
      <w:lvlJc w:val="left"/>
      <w:pPr>
        <w:ind w:left="3169" w:hanging="360"/>
      </w:pPr>
      <w:rPr>
        <w:rFonts w:hint="default"/>
        <w:lang w:val="pl-PL" w:eastAsia="en-US" w:bidi="ar-SA"/>
      </w:rPr>
    </w:lvl>
    <w:lvl w:ilvl="4" w:tplc="B292FF0C">
      <w:numFmt w:val="bullet"/>
      <w:lvlText w:val="•"/>
      <w:lvlJc w:val="left"/>
      <w:pPr>
        <w:ind w:left="4046" w:hanging="360"/>
      </w:pPr>
      <w:rPr>
        <w:rFonts w:hint="default"/>
        <w:lang w:val="pl-PL" w:eastAsia="en-US" w:bidi="ar-SA"/>
      </w:rPr>
    </w:lvl>
    <w:lvl w:ilvl="5" w:tplc="0FC2DCEC">
      <w:numFmt w:val="bullet"/>
      <w:lvlText w:val="•"/>
      <w:lvlJc w:val="left"/>
      <w:pPr>
        <w:ind w:left="4923" w:hanging="360"/>
      </w:pPr>
      <w:rPr>
        <w:rFonts w:hint="default"/>
        <w:lang w:val="pl-PL" w:eastAsia="en-US" w:bidi="ar-SA"/>
      </w:rPr>
    </w:lvl>
    <w:lvl w:ilvl="6" w:tplc="FA44C3B4">
      <w:numFmt w:val="bullet"/>
      <w:lvlText w:val="•"/>
      <w:lvlJc w:val="left"/>
      <w:pPr>
        <w:ind w:left="5799" w:hanging="360"/>
      </w:pPr>
      <w:rPr>
        <w:rFonts w:hint="default"/>
        <w:lang w:val="pl-PL" w:eastAsia="en-US" w:bidi="ar-SA"/>
      </w:rPr>
    </w:lvl>
    <w:lvl w:ilvl="7" w:tplc="7CB846B2">
      <w:numFmt w:val="bullet"/>
      <w:lvlText w:val="•"/>
      <w:lvlJc w:val="left"/>
      <w:pPr>
        <w:ind w:left="6676" w:hanging="360"/>
      </w:pPr>
      <w:rPr>
        <w:rFonts w:hint="default"/>
        <w:lang w:val="pl-PL" w:eastAsia="en-US" w:bidi="ar-SA"/>
      </w:rPr>
    </w:lvl>
    <w:lvl w:ilvl="8" w:tplc="A29A8FD6">
      <w:numFmt w:val="bullet"/>
      <w:lvlText w:val="•"/>
      <w:lvlJc w:val="left"/>
      <w:pPr>
        <w:ind w:left="7553" w:hanging="360"/>
      </w:pPr>
      <w:rPr>
        <w:rFonts w:hint="default"/>
        <w:lang w:val="pl-PL" w:eastAsia="en-US" w:bidi="ar-SA"/>
      </w:rPr>
    </w:lvl>
  </w:abstractNum>
  <w:abstractNum w:abstractNumId="8" w15:restartNumberingAfterBreak="0">
    <w:nsid w:val="6CA54AC5"/>
    <w:multiLevelType w:val="hybridMultilevel"/>
    <w:tmpl w:val="7E1C8A1E"/>
    <w:lvl w:ilvl="0" w:tplc="1FAA3068">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61EC09AE">
      <w:numFmt w:val="bullet"/>
      <w:lvlText w:val="•"/>
      <w:lvlJc w:val="left"/>
      <w:pPr>
        <w:ind w:left="1416" w:hanging="360"/>
      </w:pPr>
      <w:rPr>
        <w:rFonts w:hint="default"/>
        <w:lang w:val="pl-PL" w:eastAsia="en-US" w:bidi="ar-SA"/>
      </w:rPr>
    </w:lvl>
    <w:lvl w:ilvl="2" w:tplc="D82CCB22">
      <w:numFmt w:val="bullet"/>
      <w:lvlText w:val="•"/>
      <w:lvlJc w:val="left"/>
      <w:pPr>
        <w:ind w:left="2293" w:hanging="360"/>
      </w:pPr>
      <w:rPr>
        <w:rFonts w:hint="default"/>
        <w:lang w:val="pl-PL" w:eastAsia="en-US" w:bidi="ar-SA"/>
      </w:rPr>
    </w:lvl>
    <w:lvl w:ilvl="3" w:tplc="71F648DE">
      <w:numFmt w:val="bullet"/>
      <w:lvlText w:val="•"/>
      <w:lvlJc w:val="left"/>
      <w:pPr>
        <w:ind w:left="3169" w:hanging="360"/>
      </w:pPr>
      <w:rPr>
        <w:rFonts w:hint="default"/>
        <w:lang w:val="pl-PL" w:eastAsia="en-US" w:bidi="ar-SA"/>
      </w:rPr>
    </w:lvl>
    <w:lvl w:ilvl="4" w:tplc="DE24C9BA">
      <w:numFmt w:val="bullet"/>
      <w:lvlText w:val="•"/>
      <w:lvlJc w:val="left"/>
      <w:pPr>
        <w:ind w:left="4046" w:hanging="360"/>
      </w:pPr>
      <w:rPr>
        <w:rFonts w:hint="default"/>
        <w:lang w:val="pl-PL" w:eastAsia="en-US" w:bidi="ar-SA"/>
      </w:rPr>
    </w:lvl>
    <w:lvl w:ilvl="5" w:tplc="7C76318E">
      <w:numFmt w:val="bullet"/>
      <w:lvlText w:val="•"/>
      <w:lvlJc w:val="left"/>
      <w:pPr>
        <w:ind w:left="4923" w:hanging="360"/>
      </w:pPr>
      <w:rPr>
        <w:rFonts w:hint="default"/>
        <w:lang w:val="pl-PL" w:eastAsia="en-US" w:bidi="ar-SA"/>
      </w:rPr>
    </w:lvl>
    <w:lvl w:ilvl="6" w:tplc="6792E4B2">
      <w:numFmt w:val="bullet"/>
      <w:lvlText w:val="•"/>
      <w:lvlJc w:val="left"/>
      <w:pPr>
        <w:ind w:left="5799" w:hanging="360"/>
      </w:pPr>
      <w:rPr>
        <w:rFonts w:hint="default"/>
        <w:lang w:val="pl-PL" w:eastAsia="en-US" w:bidi="ar-SA"/>
      </w:rPr>
    </w:lvl>
    <w:lvl w:ilvl="7" w:tplc="34AAA51A">
      <w:numFmt w:val="bullet"/>
      <w:lvlText w:val="•"/>
      <w:lvlJc w:val="left"/>
      <w:pPr>
        <w:ind w:left="6676" w:hanging="360"/>
      </w:pPr>
      <w:rPr>
        <w:rFonts w:hint="default"/>
        <w:lang w:val="pl-PL" w:eastAsia="en-US" w:bidi="ar-SA"/>
      </w:rPr>
    </w:lvl>
    <w:lvl w:ilvl="8" w:tplc="4ABEB308">
      <w:numFmt w:val="bullet"/>
      <w:lvlText w:val="•"/>
      <w:lvlJc w:val="left"/>
      <w:pPr>
        <w:ind w:left="7553" w:hanging="360"/>
      </w:pPr>
      <w:rPr>
        <w:rFonts w:hint="default"/>
        <w:lang w:val="pl-PL" w:eastAsia="en-US" w:bidi="ar-SA"/>
      </w:rPr>
    </w:lvl>
  </w:abstractNum>
  <w:num w:numId="1">
    <w:abstractNumId w:val="0"/>
  </w:num>
  <w:num w:numId="2">
    <w:abstractNumId w:val="2"/>
  </w:num>
  <w:num w:numId="3">
    <w:abstractNumId w:val="3"/>
  </w:num>
  <w:num w:numId="4">
    <w:abstractNumId w:val="1"/>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70"/>
    <w:rsid w:val="000A3C51"/>
    <w:rsid w:val="000A6DE3"/>
    <w:rsid w:val="0011388C"/>
    <w:rsid w:val="00353F19"/>
    <w:rsid w:val="003709AE"/>
    <w:rsid w:val="005361D4"/>
    <w:rsid w:val="00640445"/>
    <w:rsid w:val="006A4527"/>
    <w:rsid w:val="00733970"/>
    <w:rsid w:val="0085018B"/>
    <w:rsid w:val="00852BFD"/>
    <w:rsid w:val="00880623"/>
    <w:rsid w:val="00953C7A"/>
    <w:rsid w:val="00AF6D43"/>
    <w:rsid w:val="00B20486"/>
    <w:rsid w:val="00FA3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14A3"/>
  <w15:docId w15:val="{A72CA7DE-E116-4298-A222-9C93CA4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50" w:lineRule="exact"/>
      <w:ind w:left="2963" w:right="296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1"/>
    <w:qFormat/>
    <w:pPr>
      <w:ind w:left="543"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40445"/>
    <w:pPr>
      <w:tabs>
        <w:tab w:val="center" w:pos="4536"/>
        <w:tab w:val="right" w:pos="9072"/>
      </w:tabs>
    </w:pPr>
  </w:style>
  <w:style w:type="character" w:customStyle="1" w:styleId="NagwekZnak">
    <w:name w:val="Nagłówek Znak"/>
    <w:basedOn w:val="Domylnaczcionkaakapitu"/>
    <w:link w:val="Nagwek"/>
    <w:uiPriority w:val="99"/>
    <w:rsid w:val="00640445"/>
    <w:rPr>
      <w:rFonts w:ascii="Times New Roman" w:eastAsia="Times New Roman" w:hAnsi="Times New Roman" w:cs="Times New Roman"/>
      <w:lang w:val="pl-PL"/>
    </w:rPr>
  </w:style>
  <w:style w:type="paragraph" w:styleId="Stopka">
    <w:name w:val="footer"/>
    <w:basedOn w:val="Normalny"/>
    <w:link w:val="StopkaZnak"/>
    <w:uiPriority w:val="99"/>
    <w:unhideWhenUsed/>
    <w:rsid w:val="00640445"/>
    <w:pPr>
      <w:tabs>
        <w:tab w:val="center" w:pos="4536"/>
        <w:tab w:val="right" w:pos="9072"/>
      </w:tabs>
    </w:pPr>
  </w:style>
  <w:style w:type="character" w:customStyle="1" w:styleId="StopkaZnak">
    <w:name w:val="Stopka Znak"/>
    <w:basedOn w:val="Domylnaczcionkaakapitu"/>
    <w:link w:val="Stopka"/>
    <w:uiPriority w:val="99"/>
    <w:rsid w:val="00640445"/>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2189</Words>
  <Characters>13138</Characters>
  <Application>Microsoft Office Word</Application>
  <DocSecurity>0</DocSecurity>
  <Lines>109</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Dyr Dyr</cp:lastModifiedBy>
  <cp:revision>2</cp:revision>
  <dcterms:created xsi:type="dcterms:W3CDTF">2020-12-07T12:03:00Z</dcterms:created>
  <dcterms:modified xsi:type="dcterms:W3CDTF">2020-12-07T12:03:00Z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2010</vt:lpwstr>
  </property>
  <property fmtid="{D5CDD505-2E9C-101B-9397-08002B2CF9AE}" pid="4" name="LastSaved">
    <vt:filetime>2020-11-25T00:00:00Z</vt:filetime>
  </property>
</Properties>
</file>